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7F31" w:rsidRPr="00223762" w:rsidRDefault="004A7F31" w:rsidP="004A7F31">
      <w:pPr>
        <w:jc w:val="center"/>
        <w:rPr>
          <w:rFonts w:ascii="Palatino Linotype" w:hAnsi="Palatino Linotype"/>
          <w:b/>
          <w:sz w:val="28"/>
          <w:szCs w:val="28"/>
        </w:rPr>
      </w:pPr>
      <w:r w:rsidRPr="00223762">
        <w:rPr>
          <w:rFonts w:ascii="Palatino Linotype" w:hAnsi="Palatino Linotype"/>
          <w:b/>
          <w:sz w:val="28"/>
          <w:szCs w:val="28"/>
        </w:rPr>
        <w:t>Dr. Richard Cordero, Esq.</w:t>
      </w:r>
    </w:p>
    <w:p w:rsidR="004A7F31" w:rsidRPr="00223762" w:rsidRDefault="004A7F31" w:rsidP="004A7F31">
      <w:pPr>
        <w:tabs>
          <w:tab w:val="right" w:pos="10800"/>
        </w:tabs>
        <w:rPr>
          <w:rFonts w:ascii="Palatino Linotype" w:hAnsi="Palatino Linotype" w:cs="Arial"/>
          <w:b/>
          <w:bCs/>
          <w:sz w:val="18"/>
        </w:rPr>
      </w:pPr>
      <w:r w:rsidRPr="00223762">
        <w:rPr>
          <w:rFonts w:ascii="Palatino Linotype" w:hAnsi="Palatino Linotype" w:cs="Arial"/>
          <w:b/>
          <w:bCs/>
          <w:sz w:val="18"/>
        </w:rPr>
        <w:t xml:space="preserve">Ph.D., </w:t>
      </w:r>
      <w:smartTag w:uri="urn:schemas-microsoft-com:office:smarttags" w:element="place">
        <w:smartTag w:uri="urn:schemas-microsoft-com:office:smarttags" w:element="City">
          <w:r w:rsidRPr="00223762">
            <w:rPr>
              <w:rFonts w:ascii="Palatino Linotype" w:hAnsi="Palatino Linotype" w:cs="Arial"/>
              <w:b/>
              <w:bCs/>
              <w:sz w:val="18"/>
            </w:rPr>
            <w:t>University of Cambridge</w:t>
          </w:r>
        </w:smartTag>
        <w:r w:rsidRPr="00223762">
          <w:rPr>
            <w:rFonts w:ascii="Palatino Linotype" w:hAnsi="Palatino Linotype" w:cs="Arial"/>
            <w:b/>
            <w:bCs/>
            <w:sz w:val="18"/>
          </w:rPr>
          <w:t xml:space="preserve">, </w:t>
        </w:r>
        <w:smartTag w:uri="urn:schemas-microsoft-com:office:smarttags" w:element="country-region">
          <w:r w:rsidRPr="00223762">
            <w:rPr>
              <w:rFonts w:ascii="Palatino Linotype" w:hAnsi="Palatino Linotype" w:cs="Arial"/>
              <w:b/>
              <w:bCs/>
              <w:sz w:val="18"/>
            </w:rPr>
            <w:t>England</w:t>
          </w:r>
        </w:smartTag>
      </w:smartTag>
      <w:r w:rsidRPr="00223762">
        <w:rPr>
          <w:rFonts w:ascii="Palatino Linotype" w:hAnsi="Palatino Linotype" w:cs="Arial"/>
          <w:b/>
          <w:bCs/>
          <w:sz w:val="18"/>
        </w:rPr>
        <w:tab/>
        <w:t>59 Crescent Street</w:t>
      </w:r>
      <w:r>
        <w:rPr>
          <w:rFonts w:ascii="Palatino Linotype" w:hAnsi="Palatino Linotype" w:cs="Arial"/>
          <w:b/>
          <w:bCs/>
          <w:sz w:val="18"/>
        </w:rPr>
        <w:t>,</w:t>
      </w:r>
      <w:r w:rsidRPr="00C7379C">
        <w:rPr>
          <w:rFonts w:ascii="Palatino Linotype" w:hAnsi="Palatino Linotype" w:cs="Arial"/>
          <w:b/>
          <w:bCs/>
          <w:sz w:val="18"/>
        </w:rPr>
        <w:t xml:space="preserve"> </w:t>
      </w:r>
      <w:smartTag w:uri="urn:schemas-microsoft-com:office:smarttags" w:element="place">
        <w:smartTag w:uri="urn:schemas-microsoft-com:office:smarttags" w:element="City">
          <w:r w:rsidRPr="00223762">
            <w:rPr>
              <w:rFonts w:ascii="Palatino Linotype" w:hAnsi="Palatino Linotype" w:cs="Arial"/>
              <w:b/>
              <w:bCs/>
              <w:sz w:val="18"/>
            </w:rPr>
            <w:t>Brooklyn</w:t>
          </w:r>
        </w:smartTag>
        <w:r w:rsidRPr="00223762">
          <w:rPr>
            <w:rFonts w:ascii="Palatino Linotype" w:hAnsi="Palatino Linotype" w:cs="Arial"/>
            <w:b/>
            <w:bCs/>
            <w:sz w:val="18"/>
          </w:rPr>
          <w:t xml:space="preserve">, </w:t>
        </w:r>
        <w:smartTag w:uri="urn:schemas-microsoft-com:office:smarttags" w:element="State">
          <w:r w:rsidRPr="00223762">
            <w:rPr>
              <w:rFonts w:ascii="Palatino Linotype" w:hAnsi="Palatino Linotype" w:cs="Arial"/>
              <w:b/>
              <w:bCs/>
              <w:sz w:val="18"/>
            </w:rPr>
            <w:t>NY</w:t>
          </w:r>
        </w:smartTag>
        <w:r w:rsidRPr="00223762">
          <w:rPr>
            <w:rFonts w:ascii="Palatino Linotype" w:hAnsi="Palatino Linotype" w:cs="Arial"/>
            <w:b/>
            <w:bCs/>
            <w:sz w:val="18"/>
          </w:rPr>
          <w:t xml:space="preserve"> </w:t>
        </w:r>
        <w:smartTag w:uri="urn:schemas-microsoft-com:office:smarttags" w:element="PostalCode">
          <w:r w:rsidRPr="00223762">
            <w:rPr>
              <w:rFonts w:ascii="Palatino Linotype" w:hAnsi="Palatino Linotype" w:cs="Arial"/>
              <w:b/>
              <w:bCs/>
              <w:sz w:val="18"/>
            </w:rPr>
            <w:t>11208-1515</w:t>
          </w:r>
        </w:smartTag>
      </w:smartTag>
    </w:p>
    <w:p w:rsidR="004A7F31" w:rsidRPr="00326D13" w:rsidRDefault="004A7F31" w:rsidP="004A7F31">
      <w:pPr>
        <w:tabs>
          <w:tab w:val="right" w:pos="10800"/>
        </w:tabs>
        <w:rPr>
          <w:rFonts w:ascii="Palatino Linotype" w:hAnsi="Palatino Linotype" w:cs="Arial"/>
          <w:b/>
          <w:bCs/>
          <w:sz w:val="18"/>
          <w:lang w:val="fr-FR"/>
        </w:rPr>
      </w:pPr>
      <w:r w:rsidRPr="00223762">
        <w:rPr>
          <w:rFonts w:ascii="Palatino Linotype" w:hAnsi="Palatino Linotype" w:cs="Arial"/>
          <w:b/>
          <w:bCs/>
          <w:sz w:val="18"/>
        </w:rPr>
        <w:t xml:space="preserve">M.B.A., University of </w:t>
      </w:r>
      <w:smartTag w:uri="urn:schemas-microsoft-com:office:smarttags" w:element="place">
        <w:smartTag w:uri="urn:schemas-microsoft-com:office:smarttags" w:element="PlaceName">
          <w:r w:rsidRPr="00223762">
            <w:rPr>
              <w:rFonts w:ascii="Palatino Linotype" w:hAnsi="Palatino Linotype" w:cs="Arial"/>
              <w:b/>
              <w:bCs/>
              <w:sz w:val="18"/>
            </w:rPr>
            <w:t>Michigan</w:t>
          </w:r>
        </w:smartTag>
        <w:r w:rsidRPr="00223762">
          <w:rPr>
            <w:rFonts w:ascii="Palatino Linotype" w:hAnsi="Palatino Linotype" w:cs="Arial"/>
            <w:b/>
            <w:bCs/>
            <w:sz w:val="18"/>
          </w:rPr>
          <w:t xml:space="preserve"> </w:t>
        </w:r>
        <w:smartTag w:uri="urn:schemas-microsoft-com:office:smarttags" w:element="PlaceName">
          <w:r w:rsidRPr="00223762">
            <w:rPr>
              <w:rFonts w:ascii="Palatino Linotype" w:hAnsi="Palatino Linotype" w:cs="Arial"/>
              <w:b/>
              <w:bCs/>
              <w:sz w:val="18"/>
            </w:rPr>
            <w:t>Business</w:t>
          </w:r>
        </w:smartTag>
        <w:r w:rsidRPr="00223762">
          <w:rPr>
            <w:rFonts w:ascii="Palatino Linotype" w:hAnsi="Palatino Linotype" w:cs="Arial"/>
            <w:b/>
            <w:bCs/>
            <w:sz w:val="18"/>
          </w:rPr>
          <w:t xml:space="preserve"> </w:t>
        </w:r>
        <w:smartTag w:uri="urn:schemas-microsoft-com:office:smarttags" w:element="PlaceType">
          <w:r w:rsidRPr="00223762">
            <w:rPr>
              <w:rFonts w:ascii="Palatino Linotype" w:hAnsi="Palatino Linotype" w:cs="Arial"/>
              <w:b/>
              <w:bCs/>
              <w:sz w:val="18"/>
            </w:rPr>
            <w:t>School</w:t>
          </w:r>
        </w:smartTag>
      </w:smartTag>
      <w:r w:rsidRPr="00223762">
        <w:rPr>
          <w:rFonts w:ascii="Palatino Linotype" w:hAnsi="Palatino Linotype" w:cs="Arial"/>
          <w:b/>
          <w:bCs/>
          <w:sz w:val="18"/>
        </w:rPr>
        <w:t xml:space="preserve"> </w:t>
      </w:r>
      <w:r w:rsidRPr="00223762">
        <w:rPr>
          <w:rFonts w:ascii="Palatino Linotype" w:hAnsi="Palatino Linotype" w:cs="Arial"/>
          <w:b/>
          <w:bCs/>
          <w:sz w:val="18"/>
        </w:rPr>
        <w:tab/>
      </w:r>
      <w:r w:rsidRPr="006C7B5E">
        <w:rPr>
          <w:rFonts w:ascii="Palatino Linotype" w:hAnsi="Palatino Linotype" w:cs="Arial"/>
          <w:b/>
          <w:bCs/>
          <w:sz w:val="18"/>
        </w:rPr>
        <w:t xml:space="preserve">tel. </w:t>
      </w:r>
      <w:smartTag w:uri="urn:schemas-microsoft-com:office:smarttags" w:element="phone">
        <w:smartTagPr>
          <w:attr w:uri="urn:schemas-microsoft-com:office:office" w:name="ls" w:val="trans"/>
          <w:attr w:name="phonenumber" w:val="$6827$$$"/>
        </w:smartTagPr>
        <w:r w:rsidRPr="00326D13">
          <w:rPr>
            <w:rFonts w:ascii="Palatino Linotype" w:hAnsi="Palatino Linotype" w:cs="Arial"/>
            <w:b/>
            <w:bCs/>
            <w:sz w:val="18"/>
            <w:lang w:val="fr-FR"/>
          </w:rPr>
          <w:t xml:space="preserve">(718) </w:t>
        </w:r>
        <w:smartTag w:uri="urn:schemas-microsoft-com:office:smarttags" w:element="phone">
          <w:smartTagPr>
            <w:attr w:uri="urn:schemas-microsoft-com:office:office" w:name="ls" w:val="trans"/>
            <w:attr w:name="phonenumber" w:val="$6827$$$"/>
          </w:smartTagPr>
          <w:r w:rsidRPr="00326D13">
            <w:rPr>
              <w:rFonts w:ascii="Palatino Linotype" w:hAnsi="Palatino Linotype" w:cs="Arial"/>
              <w:b/>
              <w:bCs/>
              <w:sz w:val="18"/>
              <w:lang w:val="fr-FR"/>
            </w:rPr>
            <w:t>827-9521</w:t>
          </w:r>
        </w:smartTag>
      </w:smartTag>
    </w:p>
    <w:p w:rsidR="004A7F31" w:rsidRPr="006C7B5E" w:rsidRDefault="004A7F31" w:rsidP="004A7F31">
      <w:pPr>
        <w:tabs>
          <w:tab w:val="right" w:pos="10800"/>
        </w:tabs>
        <w:jc w:val="both"/>
        <w:rPr>
          <w:rFonts w:ascii="Palatino Linotype" w:hAnsi="Palatino Linotype"/>
          <w:b/>
          <w:sz w:val="18"/>
          <w:szCs w:val="18"/>
          <w:lang w:val="fr-FR"/>
        </w:rPr>
      </w:pPr>
      <w:r w:rsidRPr="00223762">
        <w:rPr>
          <w:rFonts w:ascii="Palatino Linotype" w:hAnsi="Palatino Linotype" w:cs="Arial"/>
          <w:b/>
          <w:bCs/>
          <w:sz w:val="18"/>
          <w:lang w:val="fr-FR"/>
        </w:rPr>
        <w:t>D.E.A., La Sorbonne, Paris</w:t>
      </w:r>
      <w:r>
        <w:rPr>
          <w:rFonts w:ascii="Palatino Linotype" w:hAnsi="Palatino Linotype" w:cs="Arial"/>
          <w:b/>
          <w:bCs/>
          <w:sz w:val="18"/>
          <w:lang w:val="fr-FR"/>
        </w:rPr>
        <w:tab/>
      </w:r>
      <w:r w:rsidR="00F43D48">
        <w:rPr>
          <w:rFonts w:ascii="Palatino Linotype" w:hAnsi="Palatino Linotype" w:cs="Arial"/>
          <w:b/>
          <w:bCs/>
          <w:color w:val="0000FF"/>
          <w:sz w:val="18"/>
          <w:szCs w:val="18"/>
          <w:lang w:val="fr-FR"/>
        </w:rPr>
        <w:t>DrRCordero-collaboration</w:t>
      </w:r>
      <w:r w:rsidRPr="00326D13">
        <w:rPr>
          <w:rFonts w:ascii="Palatino Linotype" w:hAnsi="Palatino Linotype" w:cs="Arial"/>
          <w:b/>
          <w:bCs/>
          <w:color w:val="0000FF"/>
          <w:sz w:val="18"/>
          <w:szCs w:val="18"/>
          <w:lang w:val="fr-FR"/>
        </w:rPr>
        <w:t>@Judicial-Discipline-Reform.org</w:t>
      </w:r>
    </w:p>
    <w:p w:rsidR="00FE1AE9" w:rsidRPr="00316D59" w:rsidRDefault="00FE1AE9" w:rsidP="00316D59">
      <w:pPr>
        <w:tabs>
          <w:tab w:val="right" w:pos="10800"/>
        </w:tabs>
        <w:rPr>
          <w:rFonts w:ascii="Palatino Linotype" w:hAnsi="Palatino Linotype" w:cs="Arial"/>
          <w:b/>
          <w:bCs/>
          <w:sz w:val="18"/>
          <w:lang w:val="fr-FR"/>
        </w:rPr>
        <w:sectPr w:rsidR="00FE1AE9" w:rsidRPr="00316D59" w:rsidSect="00D8564E">
          <w:footerReference w:type="first" r:id="rId8"/>
          <w:type w:val="continuous"/>
          <w:pgSz w:w="12240" w:h="15840" w:code="1"/>
          <w:pgMar w:top="288" w:right="720" w:bottom="1296" w:left="720" w:header="0" w:footer="864" w:gutter="0"/>
          <w:cols w:space="720"/>
          <w:titlePg/>
          <w:docGrid w:linePitch="360"/>
        </w:sectPr>
      </w:pPr>
    </w:p>
    <w:p w:rsidR="006A02FE" w:rsidRPr="006C7B5E" w:rsidRDefault="006A02FE" w:rsidP="006A02FE">
      <w:pPr>
        <w:tabs>
          <w:tab w:val="right" w:pos="10800"/>
        </w:tabs>
        <w:rPr>
          <w:rFonts w:ascii="Palatino Linotype" w:hAnsi="Palatino Linotype" w:cs="Arial"/>
          <w:b/>
          <w:bCs/>
          <w:sz w:val="18"/>
          <w:lang w:val="fr-FR"/>
        </w:rPr>
        <w:sectPr w:rsidR="006A02FE" w:rsidRPr="006C7B5E" w:rsidSect="00D8564E">
          <w:type w:val="continuous"/>
          <w:pgSz w:w="12240" w:h="15840" w:code="1"/>
          <w:pgMar w:top="288" w:right="720" w:bottom="1296" w:left="720" w:header="0" w:footer="864" w:gutter="0"/>
          <w:cols w:space="720"/>
          <w:titlePg/>
          <w:docGrid w:linePitch="360"/>
        </w:sectPr>
      </w:pPr>
    </w:p>
    <w:p w:rsidR="004A7F31" w:rsidRDefault="004A7F31" w:rsidP="004A7F31">
      <w:pPr>
        <w:tabs>
          <w:tab w:val="right" w:pos="8640"/>
        </w:tabs>
        <w:rPr>
          <w:color w:val="auto"/>
        </w:rPr>
      </w:pPr>
      <w:r>
        <w:rPr>
          <w:color w:val="auto"/>
        </w:rPr>
        <w:lastRenderedPageBreak/>
        <w:tab/>
        <w:t>January 2</w:t>
      </w:r>
      <w:r w:rsidR="00AF7D89">
        <w:rPr>
          <w:color w:val="auto"/>
        </w:rPr>
        <w:t>8</w:t>
      </w:r>
      <w:r>
        <w:rPr>
          <w:color w:val="auto"/>
        </w:rPr>
        <w:t>, 2008</w:t>
      </w:r>
    </w:p>
    <w:p w:rsidR="00C11CA5" w:rsidRPr="00922E80" w:rsidRDefault="00C11CA5" w:rsidP="004A7F31">
      <w:pPr>
        <w:rPr>
          <w:color w:val="auto"/>
          <w:sz w:val="20"/>
          <w:szCs w:val="20"/>
        </w:rPr>
      </w:pPr>
    </w:p>
    <w:p w:rsidR="00C11CA5" w:rsidRPr="00922E80" w:rsidRDefault="00C11CA5" w:rsidP="004A7F31">
      <w:pPr>
        <w:rPr>
          <w:color w:val="auto"/>
          <w:sz w:val="20"/>
          <w:szCs w:val="20"/>
        </w:rPr>
      </w:pPr>
    </w:p>
    <w:p w:rsidR="004A7F31" w:rsidRPr="004A7F31" w:rsidRDefault="004A7F31" w:rsidP="004A7F31">
      <w:pPr>
        <w:rPr>
          <w:color w:val="auto"/>
        </w:rPr>
      </w:pPr>
      <w:r w:rsidRPr="004A7F31">
        <w:rPr>
          <w:color w:val="auto"/>
        </w:rPr>
        <w:t xml:space="preserve">Dear </w:t>
      </w:r>
      <w:r w:rsidR="00C11CA5">
        <w:rPr>
          <w:color w:val="auto"/>
        </w:rPr>
        <w:t>Madam or Sir</w:t>
      </w:r>
      <w:r w:rsidRPr="004A7F31">
        <w:rPr>
          <w:color w:val="auto"/>
        </w:rPr>
        <w:t>,</w:t>
      </w:r>
    </w:p>
    <w:p w:rsidR="004A7F31" w:rsidRPr="00A156B8" w:rsidRDefault="004A7F31" w:rsidP="004A7F31">
      <w:pPr>
        <w:rPr>
          <w:color w:val="auto"/>
          <w:sz w:val="12"/>
          <w:szCs w:val="12"/>
        </w:rPr>
      </w:pPr>
    </w:p>
    <w:p w:rsidR="00F079D0" w:rsidRDefault="004A7F31" w:rsidP="00506366">
      <w:pPr>
        <w:pStyle w:val="BodyTextIndent2"/>
        <w:jc w:val="both"/>
      </w:pPr>
      <w:r w:rsidRPr="00A46247">
        <w:rPr>
          <w:spacing w:val="-4"/>
        </w:rPr>
        <w:t>Thank</w:t>
      </w:r>
      <w:r w:rsidR="00922E80" w:rsidRPr="00A46247">
        <w:rPr>
          <w:spacing w:val="-4"/>
        </w:rPr>
        <w:t>s</w:t>
      </w:r>
      <w:r w:rsidRPr="00A46247">
        <w:rPr>
          <w:spacing w:val="-4"/>
        </w:rPr>
        <w:t xml:space="preserve"> for </w:t>
      </w:r>
      <w:r w:rsidR="00922E80" w:rsidRPr="00A46247">
        <w:rPr>
          <w:spacing w:val="-4"/>
        </w:rPr>
        <w:t xml:space="preserve">the </w:t>
      </w:r>
      <w:r w:rsidR="0085609C" w:rsidRPr="00A46247">
        <w:rPr>
          <w:spacing w:val="-4"/>
        </w:rPr>
        <w:t>surprisingly strong</w:t>
      </w:r>
      <w:r w:rsidRPr="00A46247">
        <w:rPr>
          <w:spacing w:val="-4"/>
        </w:rPr>
        <w:t xml:space="preserve"> </w:t>
      </w:r>
      <w:r w:rsidR="00AD5275" w:rsidRPr="00A46247">
        <w:rPr>
          <w:spacing w:val="-4"/>
        </w:rPr>
        <w:t xml:space="preserve">interest </w:t>
      </w:r>
      <w:r w:rsidR="00922E80" w:rsidRPr="00A46247">
        <w:rPr>
          <w:spacing w:val="-4"/>
        </w:rPr>
        <w:t xml:space="preserve">expressed </w:t>
      </w:r>
      <w:r w:rsidR="00AD5275" w:rsidRPr="00A46247">
        <w:rPr>
          <w:spacing w:val="-4"/>
        </w:rPr>
        <w:t>in the</w:t>
      </w:r>
      <w:r w:rsidR="00494DE2">
        <w:rPr>
          <w:spacing w:val="-4"/>
        </w:rPr>
        <w:t xml:space="preserve"> newsrelease</w:t>
      </w:r>
      <w:r w:rsidR="00A9709B" w:rsidRPr="00A46247">
        <w:rPr>
          <w:spacing w:val="-4"/>
        </w:rPr>
        <w:t xml:space="preserve"> “The </w:t>
      </w:r>
      <w:r w:rsidR="00A9709B" w:rsidRPr="00A46247">
        <w:rPr>
          <w:rFonts w:eastAsiaTheme="majorEastAsia"/>
          <w:spacing w:val="-4"/>
          <w:kern w:val="32"/>
        </w:rPr>
        <w:t xml:space="preserve">Revised Rules Will </w:t>
      </w:r>
      <w:r w:rsidR="00A9709B" w:rsidRPr="00A46247">
        <w:rPr>
          <w:rFonts w:eastAsiaTheme="majorEastAsia"/>
          <w:kern w:val="32"/>
        </w:rPr>
        <w:t>Not Stop Judges From Systematically Dismissing Complaints Against Them”</w:t>
      </w:r>
      <w:r w:rsidR="006051AF" w:rsidRPr="004410A7">
        <w:rPr>
          <w:rStyle w:val="FootnoteReference"/>
          <w:rFonts w:eastAsiaTheme="majorEastAsia"/>
          <w:color w:val="0000FF"/>
          <w:kern w:val="32"/>
        </w:rPr>
        <w:footnoteReference w:id="2"/>
      </w:r>
      <w:r w:rsidR="00A9709B" w:rsidRPr="004410A7">
        <w:rPr>
          <w:rFonts w:eastAsiaTheme="majorEastAsia"/>
          <w:color w:val="0000FF"/>
          <w:kern w:val="32"/>
        </w:rPr>
        <w:t xml:space="preserve"> </w:t>
      </w:r>
      <w:r w:rsidR="00A9709B" w:rsidRPr="00A46247">
        <w:rPr>
          <w:rFonts w:eastAsiaTheme="majorEastAsia"/>
          <w:kern w:val="32"/>
        </w:rPr>
        <w:t>and</w:t>
      </w:r>
      <w:r w:rsidR="00494DE2">
        <w:rPr>
          <w:rFonts w:eastAsiaTheme="majorEastAsia"/>
          <w:kern w:val="32"/>
        </w:rPr>
        <w:t xml:space="preserve"> the article</w:t>
      </w:r>
      <w:r w:rsidR="00A9709B" w:rsidRPr="00A46247">
        <w:rPr>
          <w:rFonts w:eastAsiaTheme="majorEastAsia"/>
          <w:kern w:val="32"/>
        </w:rPr>
        <w:t xml:space="preserve"> </w:t>
      </w:r>
      <w:r w:rsidR="006051AF" w:rsidRPr="00A46247">
        <w:rPr>
          <w:rFonts w:eastAsiaTheme="majorEastAsia"/>
          <w:kern w:val="32"/>
        </w:rPr>
        <w:t>“Judges Have No Grant of Immunity From The Constitution”</w:t>
      </w:r>
      <w:r w:rsidR="00D333D4" w:rsidRPr="004410A7">
        <w:rPr>
          <w:rStyle w:val="FootnoteReference"/>
          <w:rFonts w:eastAsiaTheme="majorEastAsia"/>
          <w:color w:val="0000FF"/>
          <w:kern w:val="32"/>
        </w:rPr>
        <w:footnoteReference w:id="3"/>
      </w:r>
      <w:r w:rsidRPr="00A46247">
        <w:t xml:space="preserve">. </w:t>
      </w:r>
    </w:p>
    <w:p w:rsidR="00F079D0" w:rsidRPr="00F079D0" w:rsidRDefault="00F079D0" w:rsidP="00506366">
      <w:pPr>
        <w:pStyle w:val="BodyTextIndent2"/>
        <w:jc w:val="both"/>
        <w:rPr>
          <w:sz w:val="12"/>
          <w:szCs w:val="12"/>
        </w:rPr>
      </w:pPr>
    </w:p>
    <w:p w:rsidR="008F2609" w:rsidRDefault="004A7F31" w:rsidP="00506366">
      <w:pPr>
        <w:pStyle w:val="BodyTextIndent2"/>
        <w:jc w:val="both"/>
      </w:pPr>
      <w:r w:rsidRPr="00A46247">
        <w:t>I respectfu</w:t>
      </w:r>
      <w:r w:rsidR="004410A7">
        <w:t xml:space="preserve">lly submit </w:t>
      </w:r>
      <w:r w:rsidR="00494DE2">
        <w:t>some</w:t>
      </w:r>
      <w:r w:rsidR="004410A7">
        <w:t xml:space="preserve"> suggestion</w:t>
      </w:r>
      <w:r w:rsidRPr="00A46247">
        <w:t xml:space="preserve">s </w:t>
      </w:r>
      <w:r w:rsidR="00A46247" w:rsidRPr="00A46247">
        <w:t xml:space="preserve">on what you can </w:t>
      </w:r>
      <w:r w:rsidR="00050D4D">
        <w:t xml:space="preserve">do </w:t>
      </w:r>
      <w:r w:rsidR="00542F25">
        <w:t>to object to</w:t>
      </w:r>
      <w:r w:rsidR="00050D4D">
        <w:t xml:space="preserve"> those Rules</w:t>
      </w:r>
      <w:r w:rsidR="005F3EC8">
        <w:t>, which</w:t>
      </w:r>
      <w:r w:rsidR="00471E08">
        <w:t xml:space="preserve"> will allow federal judges to continue </w:t>
      </w:r>
      <w:r w:rsidR="00F079D0">
        <w:t>doing what the official statistics show they did in the 10-year period 1997-2006</w:t>
      </w:r>
      <w:r w:rsidR="0048214A">
        <w:t xml:space="preserve">: Out of the </w:t>
      </w:r>
      <w:r w:rsidR="00F079D0">
        <w:t xml:space="preserve">7,462 </w:t>
      </w:r>
      <w:r w:rsidR="00050D4D" w:rsidRPr="004A7F31">
        <w:t>complaints</w:t>
      </w:r>
      <w:r w:rsidR="0048214A">
        <w:t xml:space="preserve"> filed</w:t>
      </w:r>
      <w:r w:rsidR="00050D4D">
        <w:t xml:space="preserve"> against</w:t>
      </w:r>
      <w:r w:rsidR="00050D4D" w:rsidRPr="004A7F31">
        <w:t xml:space="preserve"> jud</w:t>
      </w:r>
      <w:r w:rsidR="00050D4D">
        <w:t>ges’</w:t>
      </w:r>
      <w:r w:rsidR="00050D4D" w:rsidRPr="004A7F31">
        <w:t xml:space="preserve"> </w:t>
      </w:r>
      <w:r w:rsidR="00050D4D">
        <w:t>misconduct</w:t>
      </w:r>
      <w:r w:rsidR="00087B9E">
        <w:t xml:space="preserve">, such as </w:t>
      </w:r>
      <w:r w:rsidR="00FD6D65">
        <w:t xml:space="preserve">abuse of power, </w:t>
      </w:r>
      <w:r w:rsidR="00181684">
        <w:t>bias</w:t>
      </w:r>
      <w:r w:rsidR="00087B9E">
        <w:t xml:space="preserve">, conflict of interests, </w:t>
      </w:r>
      <w:r w:rsidR="00181684">
        <w:t xml:space="preserve">prejudice, </w:t>
      </w:r>
      <w:r w:rsidR="0046515F">
        <w:t>corruption</w:t>
      </w:r>
      <w:r w:rsidR="00BF14F8">
        <w:t>, etc.</w:t>
      </w:r>
      <w:r w:rsidR="00F079D0">
        <w:t xml:space="preserve">, </w:t>
      </w:r>
      <w:r w:rsidR="0048214A">
        <w:t>the judges disciplined</w:t>
      </w:r>
      <w:r w:rsidR="00F079D0">
        <w:t xml:space="preserve"> only 9 </w:t>
      </w:r>
      <w:r w:rsidR="0048214A">
        <w:t>of their peers</w:t>
      </w:r>
      <w:r w:rsidR="00F079D0">
        <w:t>, thus dismissing 99.88% of all complaints!</w:t>
      </w:r>
      <w:r w:rsidR="0048214A">
        <w:t xml:space="preserve"> Thereby the judges self-exempted from any discipline and </w:t>
      </w:r>
      <w:r w:rsidR="00E25F35">
        <w:t>enabled</w:t>
      </w:r>
      <w:r w:rsidR="0048214A">
        <w:t xml:space="preserve"> themselves to engage in misconduct, even criminal activity, with impunity.</w:t>
      </w:r>
      <w:r w:rsidR="0085609C" w:rsidRPr="00A46247">
        <w:t xml:space="preserve"> </w:t>
      </w:r>
      <w:r w:rsidR="008F2609">
        <w:t xml:space="preserve">Links to the Rules, the statistics, and my detailed comments thereon </w:t>
      </w:r>
      <w:r w:rsidR="00B40CD4">
        <w:t xml:space="preserve">are found </w:t>
      </w:r>
      <w:r w:rsidR="00B40CD4" w:rsidRPr="00244300">
        <w:t xml:space="preserve">at </w:t>
      </w:r>
      <w:hyperlink r:id="rId9" w:history="1">
        <w:r w:rsidR="00B40CD4" w:rsidRPr="00244300">
          <w:rPr>
            <w:rStyle w:val="Hyperlink"/>
          </w:rPr>
          <w:t>http://Judicial-Discipline-Reform.org/judicial_complaints/DrCordero_revised_rules.pdf</w:t>
        </w:r>
      </w:hyperlink>
      <w:r w:rsidR="00B40CD4">
        <w:t>.</w:t>
      </w:r>
    </w:p>
    <w:p w:rsidR="008F2609" w:rsidRPr="008F2609" w:rsidRDefault="008F2609" w:rsidP="00506366">
      <w:pPr>
        <w:pStyle w:val="BodyTextIndent2"/>
        <w:jc w:val="both"/>
        <w:rPr>
          <w:sz w:val="12"/>
          <w:szCs w:val="12"/>
        </w:rPr>
      </w:pPr>
    </w:p>
    <w:p w:rsidR="004A7F31" w:rsidRPr="00A46247" w:rsidRDefault="00201613" w:rsidP="00506366">
      <w:pPr>
        <w:pStyle w:val="BodyTextIndent2"/>
        <w:jc w:val="both"/>
      </w:pPr>
      <w:r>
        <w:t xml:space="preserve">To </w:t>
      </w:r>
      <w:r w:rsidR="00666FB8">
        <w:t>participate in</w:t>
      </w:r>
      <w:r w:rsidR="00B7214F">
        <w:t xml:space="preserve"> the </w:t>
      </w:r>
      <w:r w:rsidR="00181684">
        <w:t xml:space="preserve">herein suggested </w:t>
      </w:r>
      <w:r w:rsidR="00B7214F">
        <w:t>collabo</w:t>
      </w:r>
      <w:r w:rsidR="00E949D8">
        <w:t xml:space="preserve">rative effort to request that the Rules not be adopted and that </w:t>
      </w:r>
      <w:r w:rsidR="00405C50">
        <w:t xml:space="preserve">judicial misconduct </w:t>
      </w:r>
      <w:r w:rsidR="00E949D8">
        <w:t xml:space="preserve">complaints be </w:t>
      </w:r>
      <w:r w:rsidR="00405C50">
        <w:t>taken seriously</w:t>
      </w:r>
      <w:r w:rsidR="00AF635B">
        <w:t xml:space="preserve"> or even handled by an independent board</w:t>
      </w:r>
      <w:r w:rsidR="00AF635B" w:rsidRPr="00AF635B">
        <w:t xml:space="preserve"> </w:t>
      </w:r>
      <w:r w:rsidR="00AF635B">
        <w:t>unrelated to the judges</w:t>
      </w:r>
      <w:r w:rsidR="00405C50">
        <w:t>,</w:t>
      </w:r>
      <w:r w:rsidR="00B7214F">
        <w:t xml:space="preserve"> you can forward </w:t>
      </w:r>
      <w:r w:rsidR="00050D4D">
        <w:t xml:space="preserve">to </w:t>
      </w:r>
      <w:r w:rsidR="00666FB8">
        <w:t xml:space="preserve">your colleagues </w:t>
      </w:r>
      <w:r w:rsidR="00B7214F">
        <w:t xml:space="preserve">this letter or its link, i.e., </w:t>
      </w:r>
      <w:hyperlink r:id="rId10" w:history="1">
        <w:r w:rsidR="00AF635B" w:rsidRPr="0091054D">
          <w:rPr>
            <w:rStyle w:val="Hyperlink"/>
          </w:rPr>
          <w:t>http://Judicial-Discipline-Reform.org/judicial_complaints/how_petition_redress.pdf</w:t>
        </w:r>
      </w:hyperlink>
      <w:r w:rsidR="0085609C" w:rsidRPr="00A46247">
        <w:t>.</w:t>
      </w:r>
      <w:r w:rsidR="00050D4D" w:rsidRPr="00050D4D">
        <w:t xml:space="preserve"> </w:t>
      </w:r>
    </w:p>
    <w:p w:rsidR="004A7F31" w:rsidRDefault="004A7F31" w:rsidP="005E66B6">
      <w:pPr>
        <w:rPr>
          <w:color w:val="auto"/>
        </w:rPr>
      </w:pPr>
    </w:p>
    <w:p w:rsidR="00087B9E" w:rsidRDefault="00087B9E" w:rsidP="004A7F31">
      <w:pPr>
        <w:rPr>
          <w:color w:val="auto"/>
        </w:rPr>
      </w:pPr>
    </w:p>
    <w:p w:rsidR="004A7F31" w:rsidRDefault="00C11CA5" w:rsidP="00087B9E">
      <w:pPr>
        <w:pStyle w:val="Heading1"/>
      </w:pPr>
      <w:r w:rsidRPr="00087B9E">
        <w:t>A</w:t>
      </w:r>
      <w:r w:rsidR="004A7F31" w:rsidRPr="00087B9E">
        <w:t>. JUDGES FEAR CONGRESSIONAL SUPERVISION</w:t>
      </w:r>
    </w:p>
    <w:p w:rsidR="00087B9E" w:rsidRPr="00087B9E" w:rsidRDefault="00087B9E" w:rsidP="00087B9E"/>
    <w:p w:rsidR="004A7F31" w:rsidRPr="004A7F31" w:rsidRDefault="004A7F31" w:rsidP="000168E5">
      <w:pPr>
        <w:pStyle w:val="numpara"/>
      </w:pPr>
      <w:r w:rsidRPr="004A7F31">
        <w:t xml:space="preserve">There </w:t>
      </w:r>
      <w:r w:rsidR="00936E8B">
        <w:t>is no magic wand</w:t>
      </w:r>
      <w:r w:rsidRPr="004A7F31">
        <w:t xml:space="preserve"> effective against the </w:t>
      </w:r>
      <w:r w:rsidR="007C3640" w:rsidRPr="004A7F31">
        <w:t>judges</w:t>
      </w:r>
      <w:r w:rsidR="007C3640">
        <w:t>’</w:t>
      </w:r>
      <w:r w:rsidR="007C3640" w:rsidRPr="004A7F31">
        <w:t xml:space="preserve"> </w:t>
      </w:r>
      <w:r w:rsidRPr="004A7F31">
        <w:t xml:space="preserve">entrenched power. Nor is there a substitute for perseverance in the effort to dislodge them from that position by building up the cumulative effect of publicly exposing and criticizing their wrongdoing in every venue and </w:t>
      </w:r>
      <w:r w:rsidR="00936E8B">
        <w:t>by</w:t>
      </w:r>
      <w:r w:rsidRPr="004A7F31">
        <w:t xml:space="preserve"> every available means of </w:t>
      </w:r>
      <w:r w:rsidR="00506366">
        <w:t>communication</w:t>
      </w:r>
      <w:r w:rsidRPr="004A7F31">
        <w:t xml:space="preserve"> while always proceeding in a professional, responsible, and fair way.</w:t>
      </w:r>
    </w:p>
    <w:p w:rsidR="004A7F31" w:rsidRPr="00781818" w:rsidRDefault="004A7F31" w:rsidP="00781818">
      <w:pPr>
        <w:rPr>
          <w:color w:val="auto"/>
          <w:sz w:val="12"/>
          <w:szCs w:val="12"/>
        </w:rPr>
      </w:pPr>
    </w:p>
    <w:p w:rsidR="004A7F31" w:rsidRPr="00F1513A" w:rsidRDefault="004A7F31" w:rsidP="000168E5">
      <w:pPr>
        <w:pStyle w:val="numpara"/>
        <w:rPr>
          <w:spacing w:val="0"/>
        </w:rPr>
      </w:pPr>
      <w:r w:rsidRPr="004A7F31">
        <w:t xml:space="preserve">The bills to establish the Office of Inspector General of the Judicial </w:t>
      </w:r>
      <w:r w:rsidRPr="00244300">
        <w:t xml:space="preserve">Branch, H.R. 5219 and S. 2678, </w:t>
      </w:r>
      <w:r w:rsidR="00F1513A">
        <w:t xml:space="preserve">represent an incipient </w:t>
      </w:r>
      <w:r w:rsidRPr="00244300">
        <w:t xml:space="preserve">effort in Congress to supervise the </w:t>
      </w:r>
      <w:r w:rsidR="00F1513A">
        <w:t xml:space="preserve">federal </w:t>
      </w:r>
      <w:r w:rsidRPr="00F1513A">
        <w:rPr>
          <w:spacing w:val="0"/>
        </w:rPr>
        <w:t xml:space="preserve">judiciary. </w:t>
      </w:r>
      <w:r w:rsidR="0099727A" w:rsidRPr="00F1513A">
        <w:rPr>
          <w:spacing w:val="0"/>
        </w:rPr>
        <w:t>T</w:t>
      </w:r>
      <w:r w:rsidRPr="00F1513A">
        <w:rPr>
          <w:spacing w:val="0"/>
        </w:rPr>
        <w:t>hose bills</w:t>
      </w:r>
      <w:r w:rsidR="0099727A" w:rsidRPr="00F1513A">
        <w:rPr>
          <w:spacing w:val="0"/>
        </w:rPr>
        <w:t xml:space="preserve"> and Congressional statements thereon are</w:t>
      </w:r>
      <w:r w:rsidRPr="00F1513A">
        <w:rPr>
          <w:spacing w:val="0"/>
        </w:rPr>
        <w:t xml:space="preserve"> found </w:t>
      </w:r>
      <w:r w:rsidR="00244300" w:rsidRPr="00F1513A">
        <w:rPr>
          <w:spacing w:val="0"/>
        </w:rPr>
        <w:t xml:space="preserve">with links to the originals </w:t>
      </w:r>
      <w:r w:rsidRPr="00F1513A">
        <w:rPr>
          <w:spacing w:val="0"/>
        </w:rPr>
        <w:t xml:space="preserve">at </w:t>
      </w:r>
      <w:hyperlink r:id="rId11" w:history="1">
        <w:r w:rsidR="00506366" w:rsidRPr="00F1513A">
          <w:rPr>
            <w:rStyle w:val="Hyperlink"/>
          </w:rPr>
          <w:t>http://Judicial-Discipline-Reform.org/judicial_complaints/DrCordero_revised_rules.pdf</w:t>
        </w:r>
      </w:hyperlink>
      <w:r w:rsidRPr="00F1513A">
        <w:rPr>
          <w:spacing w:val="0"/>
        </w:rPr>
        <w:t>.</w:t>
      </w:r>
    </w:p>
    <w:p w:rsidR="004A7F31" w:rsidRPr="00781818" w:rsidRDefault="004A7F31" w:rsidP="00781818">
      <w:pPr>
        <w:rPr>
          <w:color w:val="auto"/>
          <w:sz w:val="12"/>
          <w:szCs w:val="12"/>
        </w:rPr>
      </w:pPr>
    </w:p>
    <w:p w:rsidR="004A7F31" w:rsidRPr="004A7F31" w:rsidRDefault="004A7F31" w:rsidP="000168E5">
      <w:pPr>
        <w:pStyle w:val="numpara"/>
      </w:pPr>
      <w:r w:rsidRPr="004A7F31">
        <w:t xml:space="preserve">The reaction of the judges to such bills shows that they </w:t>
      </w:r>
      <w:r w:rsidR="000D78F1">
        <w:t>dread</w:t>
      </w:r>
      <w:r w:rsidRPr="004A7F31">
        <w:t xml:space="preserve"> any Congressional effort to supervise them</w:t>
      </w:r>
      <w:r w:rsidR="00FB0046">
        <w:t xml:space="preserve"> and curb their </w:t>
      </w:r>
      <w:r w:rsidR="00330FF8">
        <w:t>freedom</w:t>
      </w:r>
      <w:r w:rsidR="00FB0046">
        <w:t xml:space="preserve"> to do as they please</w:t>
      </w:r>
      <w:r w:rsidRPr="004A7F31">
        <w:t xml:space="preserve"> (i.d., Section I). In turn, pressure on Congress and its individual members can cause them to adopt judicial discipline reform legislation.</w:t>
      </w:r>
    </w:p>
    <w:p w:rsidR="00087B9E" w:rsidRPr="00087B9E" w:rsidRDefault="00087B9E" w:rsidP="00087B9E">
      <w:pPr>
        <w:rPr>
          <w:color w:val="auto"/>
        </w:rPr>
      </w:pPr>
    </w:p>
    <w:p w:rsidR="00087B9E" w:rsidRPr="00087B9E" w:rsidRDefault="00087B9E" w:rsidP="00087B9E">
      <w:pPr>
        <w:rPr>
          <w:color w:val="auto"/>
        </w:rPr>
      </w:pPr>
    </w:p>
    <w:p w:rsidR="00087B9E" w:rsidRDefault="00087B9E" w:rsidP="00087B9E">
      <w:pPr>
        <w:pStyle w:val="Heading1"/>
      </w:pPr>
      <w:r>
        <w:t>B</w:t>
      </w:r>
      <w:r w:rsidRPr="004A7F31">
        <w:t>. THE REVISED RULES &amp; THREE VENUES FOR CRITICIZING THEM</w:t>
      </w:r>
    </w:p>
    <w:p w:rsidR="00087B9E" w:rsidRPr="00087B9E" w:rsidRDefault="00087B9E" w:rsidP="00087B9E"/>
    <w:p w:rsidR="004A7F31" w:rsidRPr="004A7F31" w:rsidRDefault="00C11CA5" w:rsidP="000168E5">
      <w:pPr>
        <w:pStyle w:val="numpara"/>
      </w:pPr>
      <w:r>
        <w:t>Yo</w:t>
      </w:r>
      <w:r w:rsidR="004A7F31" w:rsidRPr="004A7F31">
        <w:t xml:space="preserve">u can help those people who will not give up despite having pursued for years their effort to expose abusive judges. I am one of them. You </w:t>
      </w:r>
      <w:r w:rsidR="00A30D06">
        <w:t xml:space="preserve">too </w:t>
      </w:r>
      <w:r w:rsidR="004A7F31" w:rsidRPr="004A7F31">
        <w:t>can</w:t>
      </w:r>
      <w:r w:rsidR="00DA3DA3">
        <w:t xml:space="preserve"> join in this effort </w:t>
      </w:r>
      <w:r w:rsidR="006C210D">
        <w:t xml:space="preserve">by </w:t>
      </w:r>
      <w:r w:rsidR="004A7F31" w:rsidRPr="004A7F31">
        <w:t>disseminat</w:t>
      </w:r>
      <w:r w:rsidR="006C210D">
        <w:t>ing</w:t>
      </w:r>
      <w:r w:rsidR="004A7F31" w:rsidRPr="004A7F31">
        <w:t xml:space="preserve"> </w:t>
      </w:r>
      <w:r w:rsidR="006C210D">
        <w:t xml:space="preserve">the </w:t>
      </w:r>
      <w:r w:rsidR="00EA27C9">
        <w:t>newsrelease</w:t>
      </w:r>
      <w:r w:rsidR="00374DBB" w:rsidRPr="00374DBB">
        <w:rPr>
          <w:color w:val="0000FF"/>
          <w:vertAlign w:val="superscript"/>
        </w:rPr>
        <w:t>1</w:t>
      </w:r>
      <w:r w:rsidR="00EA27C9">
        <w:t xml:space="preserve"> </w:t>
      </w:r>
      <w:r w:rsidR="006C210D">
        <w:t>criticizing</w:t>
      </w:r>
      <w:r w:rsidR="004A7F31" w:rsidRPr="004A7F31">
        <w:t xml:space="preserve"> the judges’ Revised Rules</w:t>
      </w:r>
      <w:r w:rsidR="00856CFB" w:rsidRPr="00856CFB">
        <w:t xml:space="preserve"> </w:t>
      </w:r>
      <w:r w:rsidR="00856CFB">
        <w:t>or the more detailed comments</w:t>
      </w:r>
      <w:r w:rsidR="00DC01FE">
        <w:t xml:space="preserve"> thereon (id.)</w:t>
      </w:r>
      <w:r w:rsidR="0068791A">
        <w:t>.</w:t>
      </w:r>
    </w:p>
    <w:p w:rsidR="004A7F31" w:rsidRPr="00781818" w:rsidRDefault="004A7F31" w:rsidP="00781818">
      <w:pPr>
        <w:rPr>
          <w:color w:val="auto"/>
          <w:sz w:val="12"/>
          <w:szCs w:val="12"/>
        </w:rPr>
      </w:pPr>
    </w:p>
    <w:p w:rsidR="004A7F31" w:rsidRDefault="00087B9E" w:rsidP="000168E5">
      <w:pPr>
        <w:pStyle w:val="numpara"/>
      </w:pPr>
      <w:r w:rsidRPr="000168E5">
        <w:lastRenderedPageBreak/>
        <w:t>Y</w:t>
      </w:r>
      <w:r w:rsidR="00041571" w:rsidRPr="000168E5">
        <w:t xml:space="preserve">ou can </w:t>
      </w:r>
      <w:r w:rsidR="0068791A">
        <w:t xml:space="preserve">also </w:t>
      </w:r>
      <w:r w:rsidR="00041571" w:rsidRPr="000168E5">
        <w:t>write your own comments on</w:t>
      </w:r>
      <w:r w:rsidR="004A7F31" w:rsidRPr="000168E5">
        <w:t xml:space="preserve"> th</w:t>
      </w:r>
      <w:r w:rsidR="000168E5" w:rsidRPr="000168E5">
        <w:t>ose</w:t>
      </w:r>
      <w:r w:rsidR="004A7F31" w:rsidRPr="000168E5">
        <w:t xml:space="preserve"> Rules</w:t>
      </w:r>
      <w:r w:rsidR="00041571" w:rsidRPr="000168E5">
        <w:t xml:space="preserve">. In so doing, you may want to </w:t>
      </w:r>
      <w:r w:rsidRPr="000168E5">
        <w:t>know</w:t>
      </w:r>
      <w:r w:rsidR="00041571" w:rsidRPr="000168E5">
        <w:t xml:space="preserve"> that the</w:t>
      </w:r>
      <w:r w:rsidRPr="000168E5">
        <w:t>y</w:t>
      </w:r>
      <w:r w:rsidR="000544D9" w:rsidRPr="000168E5">
        <w:t xml:space="preserve"> were posted last December 21</w:t>
      </w:r>
      <w:r w:rsidR="004A7F31" w:rsidRPr="000168E5">
        <w:t xml:space="preserve"> by the Committee on Judicial Conduct and Disability, which indicated that </w:t>
      </w:r>
      <w:r w:rsidR="004A7F31" w:rsidRPr="000168E5">
        <w:rPr>
          <w:rFonts w:ascii="Arial" w:hAnsi="Arial" w:cs="Arial"/>
          <w:sz w:val="20"/>
          <w:szCs w:val="20"/>
        </w:rPr>
        <w:t>"The deadline for submitting the Rules for adoption by the United States Judicial Conference is mid-January"</w:t>
      </w:r>
      <w:r w:rsidR="004A7F31" w:rsidRPr="000168E5">
        <w:rPr>
          <w:sz w:val="20"/>
          <w:szCs w:val="20"/>
        </w:rPr>
        <w:t>.</w:t>
      </w:r>
      <w:r w:rsidR="004A7F31" w:rsidRPr="000168E5">
        <w:t xml:space="preserve"> (</w:t>
      </w:r>
      <w:hyperlink r:id="rId12" w:history="1">
        <w:r w:rsidR="006C210D" w:rsidRPr="000168E5">
          <w:rPr>
            <w:rStyle w:val="Hyperlink"/>
            <w:spacing w:val="-2"/>
          </w:rPr>
          <w:t>http://www.uscourts.gov/library/judicialmisconduct/commentonrules.html</w:t>
        </w:r>
      </w:hyperlink>
      <w:r w:rsidR="004A7F31" w:rsidRPr="000168E5">
        <w:t xml:space="preserve">) </w:t>
      </w:r>
    </w:p>
    <w:p w:rsidR="0068791A" w:rsidRPr="000168E5" w:rsidRDefault="0068791A" w:rsidP="0068791A"/>
    <w:p w:rsidR="004A7F31" w:rsidRDefault="004A7F31" w:rsidP="00353755">
      <w:pPr>
        <w:pStyle w:val="Heading2"/>
      </w:pPr>
      <w:r w:rsidRPr="004A7F31">
        <w:t>1. The Administrative Office of the U.S. Courts</w:t>
      </w:r>
    </w:p>
    <w:p w:rsidR="00781818" w:rsidRPr="00781818" w:rsidRDefault="00781818" w:rsidP="00781818">
      <w:pPr>
        <w:rPr>
          <w:color w:val="auto"/>
          <w:sz w:val="12"/>
          <w:szCs w:val="12"/>
        </w:rPr>
      </w:pPr>
    </w:p>
    <w:p w:rsidR="00FE1AE9" w:rsidRPr="00FE1AE9" w:rsidRDefault="00FE1AE9" w:rsidP="000168E5">
      <w:pPr>
        <w:pStyle w:val="numpara"/>
      </w:pPr>
      <w:r w:rsidRPr="00FE1AE9">
        <w:t>Therefore, the best anyone can do who still wants to comment on the Revised Rules is to try to send his or her comments to the Secretariat of the Judicial Conference at the Administrative Office a</w:t>
      </w:r>
      <w:r w:rsidR="00D34AF9">
        <w:t>nd request that the Secretary to</w:t>
      </w:r>
      <w:r w:rsidRPr="00FE1AE9">
        <w:t xml:space="preserve"> the Conference, who is also the Director of the Administrative Office, submit them to the Conference. Whether the Secretary will do </w:t>
      </w:r>
      <w:r w:rsidR="00FD54CF">
        <w:t>so</w:t>
      </w:r>
      <w:r w:rsidRPr="00FE1AE9">
        <w:t xml:space="preserve"> is up to him. His name and address are the following:</w:t>
      </w:r>
    </w:p>
    <w:p w:rsidR="00FE1AE9" w:rsidRPr="00471E08" w:rsidRDefault="00FE1AE9" w:rsidP="00FE1AE9">
      <w:pPr>
        <w:rPr>
          <w:color w:val="auto"/>
          <w:sz w:val="12"/>
          <w:szCs w:val="12"/>
        </w:rPr>
      </w:pPr>
    </w:p>
    <w:p w:rsidR="00FE1AE9" w:rsidRPr="00FE1AE9" w:rsidRDefault="00FE1AE9" w:rsidP="00506366">
      <w:pPr>
        <w:ind w:left="1440"/>
        <w:rPr>
          <w:color w:val="auto"/>
        </w:rPr>
      </w:pPr>
      <w:r w:rsidRPr="00FE1AE9">
        <w:rPr>
          <w:color w:val="auto"/>
        </w:rPr>
        <w:t>Judicial Conference of the U.S.</w:t>
      </w:r>
    </w:p>
    <w:p w:rsidR="00FE1AE9" w:rsidRPr="00FE1AE9" w:rsidRDefault="00FE1AE9" w:rsidP="00506366">
      <w:pPr>
        <w:ind w:left="1440"/>
        <w:rPr>
          <w:color w:val="auto"/>
        </w:rPr>
      </w:pPr>
      <w:r w:rsidRPr="00FE1AE9">
        <w:rPr>
          <w:color w:val="auto"/>
        </w:rPr>
        <w:t>Att.: Mr. James C. Duff</w:t>
      </w:r>
    </w:p>
    <w:p w:rsidR="00FE1AE9" w:rsidRPr="00FE1AE9" w:rsidRDefault="00FE1AE9" w:rsidP="00506366">
      <w:pPr>
        <w:ind w:left="1440"/>
        <w:rPr>
          <w:color w:val="auto"/>
        </w:rPr>
      </w:pPr>
      <w:r w:rsidRPr="00FE1AE9">
        <w:rPr>
          <w:color w:val="auto"/>
        </w:rPr>
        <w:t>Conference Secretary &amp; AO Director</w:t>
      </w:r>
    </w:p>
    <w:p w:rsidR="00FE1AE9" w:rsidRPr="00FE1AE9" w:rsidRDefault="00FE1AE9" w:rsidP="00506366">
      <w:pPr>
        <w:ind w:left="1440"/>
        <w:rPr>
          <w:color w:val="auto"/>
        </w:rPr>
      </w:pPr>
      <w:r w:rsidRPr="00FE1AE9">
        <w:rPr>
          <w:color w:val="auto"/>
        </w:rPr>
        <w:t>Administrative Office of the U.S. Courts</w:t>
      </w:r>
    </w:p>
    <w:p w:rsidR="00FE1AE9" w:rsidRPr="00FE1AE9" w:rsidRDefault="00FE1AE9" w:rsidP="00506366">
      <w:pPr>
        <w:ind w:left="1440"/>
        <w:rPr>
          <w:color w:val="auto"/>
        </w:rPr>
      </w:pPr>
      <w:r w:rsidRPr="00FE1AE9">
        <w:rPr>
          <w:color w:val="auto"/>
        </w:rPr>
        <w:t>One Columbus Circle NE</w:t>
      </w:r>
    </w:p>
    <w:p w:rsidR="00FE1AE9" w:rsidRDefault="00FE1AE9" w:rsidP="00823F4A">
      <w:pPr>
        <w:ind w:left="1440"/>
        <w:rPr>
          <w:color w:val="auto"/>
        </w:rPr>
      </w:pPr>
      <w:r w:rsidRPr="00FE1AE9">
        <w:rPr>
          <w:color w:val="auto"/>
        </w:rPr>
        <w:t>Washington, DC 20544</w:t>
      </w:r>
      <w:r w:rsidR="00823F4A">
        <w:rPr>
          <w:color w:val="auto"/>
        </w:rPr>
        <w:t xml:space="preserve">;            </w:t>
      </w:r>
      <w:r w:rsidR="00BD531B">
        <w:rPr>
          <w:color w:val="auto"/>
        </w:rPr>
        <w:t>tel. (202) 502-24</w:t>
      </w:r>
      <w:r w:rsidRPr="00FE1AE9">
        <w:rPr>
          <w:color w:val="auto"/>
        </w:rPr>
        <w:t>00</w:t>
      </w:r>
    </w:p>
    <w:p w:rsidR="00353755" w:rsidRDefault="00353755" w:rsidP="00F04FB3">
      <w:pPr>
        <w:ind w:left="1800"/>
        <w:rPr>
          <w:color w:val="auto"/>
        </w:rPr>
      </w:pPr>
    </w:p>
    <w:p w:rsidR="00FE1AE9" w:rsidRDefault="00FE1AE9" w:rsidP="00353755">
      <w:pPr>
        <w:pStyle w:val="Heading2"/>
      </w:pPr>
      <w:r w:rsidRPr="00FE1AE9">
        <w:t xml:space="preserve">2. The Chief Justice of the Supreme Court  </w:t>
      </w:r>
    </w:p>
    <w:p w:rsidR="00353755" w:rsidRPr="00781818" w:rsidRDefault="00353755" w:rsidP="00353755">
      <w:pPr>
        <w:rPr>
          <w:color w:val="auto"/>
          <w:sz w:val="12"/>
          <w:szCs w:val="12"/>
        </w:rPr>
      </w:pPr>
    </w:p>
    <w:p w:rsidR="00FE1AE9" w:rsidRPr="00FE1AE9" w:rsidRDefault="00FE1AE9" w:rsidP="000168E5">
      <w:pPr>
        <w:pStyle w:val="numpara"/>
      </w:pPr>
      <w:r w:rsidRPr="00FE1AE9">
        <w:t xml:space="preserve">In the alternative or additionally, </w:t>
      </w:r>
      <w:r w:rsidR="00CC4898">
        <w:t>you</w:t>
      </w:r>
      <w:r w:rsidRPr="00FE1AE9">
        <w:t xml:space="preserve"> can submit </w:t>
      </w:r>
      <w:r w:rsidR="00CC4898">
        <w:t>your</w:t>
      </w:r>
      <w:r w:rsidRPr="00FE1AE9">
        <w:t xml:space="preserve"> comments to the presiding officer of the Judicial Conference, that is, the Chief Justice of the Supreme Court, addressing them thus:</w:t>
      </w:r>
    </w:p>
    <w:p w:rsidR="00FE1AE9" w:rsidRPr="00D329C1" w:rsidRDefault="00FE1AE9" w:rsidP="00FE1AE9">
      <w:pPr>
        <w:rPr>
          <w:color w:val="auto"/>
          <w:sz w:val="12"/>
          <w:szCs w:val="12"/>
        </w:rPr>
      </w:pPr>
    </w:p>
    <w:p w:rsidR="00FE1AE9" w:rsidRPr="00FE1AE9" w:rsidRDefault="00FE1AE9" w:rsidP="00506366">
      <w:pPr>
        <w:ind w:left="1440"/>
        <w:rPr>
          <w:color w:val="auto"/>
        </w:rPr>
      </w:pPr>
      <w:r w:rsidRPr="00FE1AE9">
        <w:rPr>
          <w:color w:val="auto"/>
        </w:rPr>
        <w:t xml:space="preserve">Chief Justice John </w:t>
      </w:r>
      <w:r w:rsidR="00D329C1">
        <w:rPr>
          <w:color w:val="auto"/>
        </w:rPr>
        <w:t xml:space="preserve">G. </w:t>
      </w:r>
      <w:r w:rsidRPr="00FE1AE9">
        <w:rPr>
          <w:color w:val="auto"/>
        </w:rPr>
        <w:t>Roberts</w:t>
      </w:r>
      <w:r w:rsidR="00D329C1">
        <w:rPr>
          <w:color w:val="auto"/>
        </w:rPr>
        <w:t>, Jr.</w:t>
      </w:r>
    </w:p>
    <w:p w:rsidR="00FE1AE9" w:rsidRPr="00FE1AE9" w:rsidRDefault="00FE1AE9" w:rsidP="00506366">
      <w:pPr>
        <w:ind w:left="1440"/>
        <w:rPr>
          <w:color w:val="auto"/>
        </w:rPr>
      </w:pPr>
      <w:r w:rsidRPr="00FE1AE9">
        <w:rPr>
          <w:color w:val="auto"/>
        </w:rPr>
        <w:t>Presiding Officer</w:t>
      </w:r>
    </w:p>
    <w:p w:rsidR="00FE1AE9" w:rsidRPr="00FE1AE9" w:rsidRDefault="00FE1AE9" w:rsidP="00506366">
      <w:pPr>
        <w:ind w:left="1440"/>
        <w:rPr>
          <w:color w:val="auto"/>
        </w:rPr>
      </w:pPr>
      <w:r w:rsidRPr="00FE1AE9">
        <w:rPr>
          <w:color w:val="auto"/>
        </w:rPr>
        <w:t>Judicial Conference of the U.S.</w:t>
      </w:r>
    </w:p>
    <w:p w:rsidR="00FE1AE9" w:rsidRPr="00FE1AE9" w:rsidRDefault="00FE1AE9" w:rsidP="00506366">
      <w:pPr>
        <w:ind w:left="1440"/>
        <w:rPr>
          <w:color w:val="auto"/>
        </w:rPr>
      </w:pPr>
      <w:r w:rsidRPr="00FE1AE9">
        <w:rPr>
          <w:color w:val="auto"/>
        </w:rPr>
        <w:t>Supreme Court of the U.S.</w:t>
      </w:r>
    </w:p>
    <w:p w:rsidR="00FE1AE9" w:rsidRPr="00FE1AE9" w:rsidRDefault="00FE1AE9" w:rsidP="00506366">
      <w:pPr>
        <w:ind w:left="1440"/>
        <w:rPr>
          <w:color w:val="auto"/>
        </w:rPr>
      </w:pPr>
      <w:r w:rsidRPr="00FE1AE9">
        <w:rPr>
          <w:color w:val="auto"/>
        </w:rPr>
        <w:t>One First Street, N.E.</w:t>
      </w:r>
    </w:p>
    <w:p w:rsidR="00FE1AE9" w:rsidRDefault="00FE1AE9" w:rsidP="00506366">
      <w:pPr>
        <w:ind w:left="1440"/>
        <w:rPr>
          <w:color w:val="auto"/>
        </w:rPr>
      </w:pPr>
      <w:r w:rsidRPr="00FE1AE9">
        <w:rPr>
          <w:color w:val="auto"/>
        </w:rPr>
        <w:t>Washington, DC 20543</w:t>
      </w:r>
    </w:p>
    <w:p w:rsidR="00F04FB3" w:rsidRDefault="00F04FB3" w:rsidP="00F04FB3">
      <w:pPr>
        <w:ind w:left="1800"/>
        <w:rPr>
          <w:color w:val="auto"/>
        </w:rPr>
      </w:pPr>
      <w:r w:rsidRPr="00F04FB3">
        <w:rPr>
          <w:color w:val="auto"/>
        </w:rPr>
        <w:t>Public Information Office: 202-479-3211</w:t>
      </w:r>
      <w:r w:rsidR="00A617F8">
        <w:rPr>
          <w:color w:val="auto"/>
        </w:rPr>
        <w:t xml:space="preserve">; </w:t>
      </w:r>
      <w:r w:rsidRPr="00F04FB3">
        <w:rPr>
          <w:color w:val="auto"/>
        </w:rPr>
        <w:t>Clerk's Office: 202-479-3011</w:t>
      </w:r>
    </w:p>
    <w:p w:rsidR="00FE1AE9" w:rsidRPr="00D329C1" w:rsidRDefault="00FE1AE9" w:rsidP="00FE1AE9">
      <w:pPr>
        <w:rPr>
          <w:color w:val="auto"/>
          <w:sz w:val="12"/>
          <w:szCs w:val="12"/>
        </w:rPr>
      </w:pPr>
    </w:p>
    <w:p w:rsidR="00FE1AE9" w:rsidRDefault="00FE1AE9" w:rsidP="000168E5">
      <w:pPr>
        <w:pStyle w:val="numpara"/>
      </w:pPr>
      <w:r w:rsidRPr="00FE1AE9">
        <w:t>Similarly, whether the Chief Justice, as presiding officer of the Conference, will take cognizance of the comments is up to him.</w:t>
      </w:r>
    </w:p>
    <w:p w:rsidR="00353755" w:rsidRPr="00FE1AE9" w:rsidRDefault="00353755" w:rsidP="00D329C1"/>
    <w:p w:rsidR="00FE1AE9" w:rsidRDefault="00FE1AE9" w:rsidP="00353755">
      <w:pPr>
        <w:pStyle w:val="Heading2"/>
      </w:pPr>
      <w:r w:rsidRPr="00FE1AE9">
        <w:t>3. The other members of the Judicial Conference of the U.S.</w:t>
      </w:r>
    </w:p>
    <w:p w:rsidR="00353755" w:rsidRPr="00781818" w:rsidRDefault="00353755" w:rsidP="00353755">
      <w:pPr>
        <w:rPr>
          <w:color w:val="auto"/>
          <w:sz w:val="12"/>
          <w:szCs w:val="12"/>
        </w:rPr>
      </w:pPr>
    </w:p>
    <w:p w:rsidR="00FE1AE9" w:rsidRPr="003D5229" w:rsidRDefault="00D329C1" w:rsidP="000168E5">
      <w:pPr>
        <w:pStyle w:val="numpara"/>
      </w:pPr>
      <w:r w:rsidRPr="00807C81">
        <w:rPr>
          <w:spacing w:val="0"/>
        </w:rPr>
        <w:t>You</w:t>
      </w:r>
      <w:r w:rsidR="00FE1AE9" w:rsidRPr="00807C81">
        <w:rPr>
          <w:spacing w:val="0"/>
        </w:rPr>
        <w:t xml:space="preserve"> can</w:t>
      </w:r>
      <w:r w:rsidR="001F756E" w:rsidRPr="00807C81">
        <w:rPr>
          <w:spacing w:val="0"/>
        </w:rPr>
        <w:t xml:space="preserve"> also</w:t>
      </w:r>
      <w:r w:rsidR="00FE1AE9" w:rsidRPr="00807C81">
        <w:rPr>
          <w:spacing w:val="0"/>
        </w:rPr>
        <w:t xml:space="preserve"> send </w:t>
      </w:r>
      <w:r w:rsidRPr="00807C81">
        <w:rPr>
          <w:spacing w:val="0"/>
        </w:rPr>
        <w:t>your</w:t>
      </w:r>
      <w:r w:rsidR="00FE1AE9" w:rsidRPr="00807C81">
        <w:rPr>
          <w:spacing w:val="0"/>
        </w:rPr>
        <w:t xml:space="preserve"> comments on the Revised Rules to each </w:t>
      </w:r>
      <w:r w:rsidR="00807C81" w:rsidRPr="00807C81">
        <w:rPr>
          <w:spacing w:val="0"/>
        </w:rPr>
        <w:t xml:space="preserve">of the other </w:t>
      </w:r>
      <w:r w:rsidR="00FE1AE9" w:rsidRPr="00807C81">
        <w:rPr>
          <w:spacing w:val="0"/>
        </w:rPr>
        <w:t>member</w:t>
      </w:r>
      <w:r w:rsidR="00807C81">
        <w:rPr>
          <w:spacing w:val="0"/>
        </w:rPr>
        <w:t>s</w:t>
      </w:r>
      <w:r w:rsidR="00FE1AE9" w:rsidRPr="00807C81">
        <w:rPr>
          <w:spacing w:val="0"/>
        </w:rPr>
        <w:t xml:space="preserve"> of the Conference. </w:t>
      </w:r>
      <w:r w:rsidR="001F756E" w:rsidRPr="00807C81">
        <w:rPr>
          <w:spacing w:val="0"/>
        </w:rPr>
        <w:t xml:space="preserve">All the chief circuit judges </w:t>
      </w:r>
      <w:r w:rsidR="00807C81">
        <w:rPr>
          <w:spacing w:val="0"/>
        </w:rPr>
        <w:t>belong to it as does</w:t>
      </w:r>
      <w:r w:rsidR="00E34CFC" w:rsidRPr="00807C81">
        <w:rPr>
          <w:spacing w:val="0"/>
        </w:rPr>
        <w:t xml:space="preserve"> one district judge per circuit</w:t>
      </w:r>
      <w:r w:rsidR="001F756E" w:rsidRPr="00807C81">
        <w:rPr>
          <w:spacing w:val="0"/>
        </w:rPr>
        <w:t xml:space="preserve">. </w:t>
      </w:r>
      <w:r w:rsidR="003D5229" w:rsidRPr="00807C81">
        <w:rPr>
          <w:spacing w:val="0"/>
        </w:rPr>
        <w:t xml:space="preserve">Their names </w:t>
      </w:r>
      <w:r w:rsidR="00FE1AE9" w:rsidRPr="00807C81">
        <w:rPr>
          <w:spacing w:val="0"/>
        </w:rPr>
        <w:t xml:space="preserve">as of </w:t>
      </w:r>
      <w:r w:rsidR="003D5229" w:rsidRPr="00807C81">
        <w:rPr>
          <w:spacing w:val="0"/>
        </w:rPr>
        <w:t>January 2008</w:t>
      </w:r>
      <w:r w:rsidR="00FE1AE9" w:rsidRPr="00807C81">
        <w:rPr>
          <w:spacing w:val="0"/>
        </w:rPr>
        <w:t xml:space="preserve"> can be found at </w:t>
      </w:r>
      <w:hyperlink r:id="rId13" w:history="1">
        <w:r w:rsidR="00E34CFC" w:rsidRPr="00807C81">
          <w:rPr>
            <w:rStyle w:val="Hyperlink"/>
            <w:rFonts w:eastAsiaTheme="minorEastAsia"/>
          </w:rPr>
          <w:t>http://www.uscourts.gov/judconf/members/2008.html</w:t>
        </w:r>
      </w:hyperlink>
      <w:r w:rsidR="003D5229" w:rsidRPr="00807C81">
        <w:rPr>
          <w:rFonts w:eastAsiaTheme="minorEastAsia"/>
          <w:spacing w:val="0"/>
        </w:rPr>
        <w:t>.</w:t>
      </w:r>
      <w:r w:rsidR="003D5229" w:rsidRPr="00807C81">
        <w:rPr>
          <w:spacing w:val="0"/>
        </w:rPr>
        <w:t xml:space="preserve"> </w:t>
      </w:r>
      <w:r w:rsidR="00E34CFC" w:rsidRPr="00807C81">
        <w:rPr>
          <w:spacing w:val="0"/>
        </w:rPr>
        <w:t xml:space="preserve">(The membership </w:t>
      </w:r>
      <w:r w:rsidR="00E34CFC">
        <w:t xml:space="preserve">is partly renewed every October 1.) </w:t>
      </w:r>
      <w:r>
        <w:t>I have provided</w:t>
      </w:r>
      <w:r w:rsidR="00E34CFC">
        <w:t xml:space="preserve"> contact information </w:t>
      </w:r>
      <w:r>
        <w:t>about them at</w:t>
      </w:r>
      <w:r w:rsidR="00E34CFC">
        <w:t xml:space="preserve"> </w:t>
      </w:r>
      <w:hyperlink r:id="rId14" w:history="1">
        <w:r w:rsidRPr="0091054D">
          <w:rPr>
            <w:rStyle w:val="Hyperlink"/>
          </w:rPr>
          <w:t>http://Judicial-Discipline-Reform.org/judicial_complaints/Jud_Confer_contact_info.pdf</w:t>
        </w:r>
      </w:hyperlink>
      <w:r w:rsidR="00E34CFC">
        <w:t xml:space="preserve">. </w:t>
      </w:r>
    </w:p>
    <w:p w:rsidR="00FE1AE9" w:rsidRDefault="00FE1AE9" w:rsidP="00FE1AE9">
      <w:pPr>
        <w:rPr>
          <w:color w:val="auto"/>
        </w:rPr>
      </w:pPr>
    </w:p>
    <w:p w:rsidR="00C93E2F" w:rsidRDefault="00C93E2F" w:rsidP="00FE1AE9">
      <w:pPr>
        <w:rPr>
          <w:color w:val="auto"/>
        </w:rPr>
        <w:sectPr w:rsidR="00C93E2F" w:rsidSect="00BF222C">
          <w:footerReference w:type="default" r:id="rId15"/>
          <w:footerReference w:type="first" r:id="rId16"/>
          <w:type w:val="continuous"/>
          <w:pgSz w:w="12240" w:h="15840" w:code="1"/>
          <w:pgMar w:top="1440" w:right="1440" w:bottom="1296" w:left="1440" w:header="0" w:footer="720" w:gutter="0"/>
          <w:cols w:space="720"/>
          <w:titlePg/>
          <w:docGrid w:linePitch="360"/>
        </w:sectPr>
      </w:pPr>
    </w:p>
    <w:p w:rsidR="00353755" w:rsidRPr="00FE1AE9" w:rsidRDefault="00353755" w:rsidP="00FE1AE9">
      <w:pPr>
        <w:rPr>
          <w:color w:val="auto"/>
        </w:rPr>
      </w:pPr>
    </w:p>
    <w:p w:rsidR="00FE1AE9" w:rsidRPr="00FE1AE9" w:rsidRDefault="00D333D4" w:rsidP="00353755">
      <w:pPr>
        <w:pStyle w:val="Heading1"/>
      </w:pPr>
      <w:r>
        <w:t>C</w:t>
      </w:r>
      <w:r w:rsidR="00FE1AE9" w:rsidRPr="00FE1AE9">
        <w:t>. HELPING TO DISSEMINATE THE CRITICISM OF THE REVISED RULES</w:t>
      </w:r>
    </w:p>
    <w:p w:rsidR="00353755" w:rsidRPr="00781818" w:rsidRDefault="00353755" w:rsidP="00353755">
      <w:pPr>
        <w:pStyle w:val="Heading2"/>
        <w:rPr>
          <w:sz w:val="16"/>
          <w:szCs w:val="16"/>
        </w:rPr>
      </w:pPr>
    </w:p>
    <w:p w:rsidR="00FE1AE9" w:rsidRDefault="00FE1AE9" w:rsidP="00353755">
      <w:pPr>
        <w:pStyle w:val="Heading2"/>
      </w:pPr>
      <w:r w:rsidRPr="00FE1AE9">
        <w:t xml:space="preserve">1. To the judges </w:t>
      </w:r>
    </w:p>
    <w:p w:rsidR="00353755" w:rsidRPr="00781818" w:rsidRDefault="00353755" w:rsidP="00781818">
      <w:pPr>
        <w:rPr>
          <w:color w:val="auto"/>
          <w:sz w:val="12"/>
          <w:szCs w:val="12"/>
        </w:rPr>
      </w:pPr>
    </w:p>
    <w:p w:rsidR="00FE1AE9" w:rsidRDefault="00FE1AE9" w:rsidP="000168E5">
      <w:pPr>
        <w:pStyle w:val="numpara"/>
      </w:pPr>
      <w:r w:rsidRPr="004A45C7">
        <w:t xml:space="preserve">You can write your own criticism of those Rules and/or you can help me disseminate mine. To do the latter, </w:t>
      </w:r>
      <w:r w:rsidR="00DB1FEE" w:rsidRPr="004A45C7">
        <w:t xml:space="preserve">whether my newsrelease </w:t>
      </w:r>
      <w:r w:rsidR="00937D0E" w:rsidRPr="004A45C7">
        <w:t>(</w:t>
      </w:r>
      <w:hyperlink r:id="rId17" w:history="1">
        <w:r w:rsidR="00471E08" w:rsidRPr="0091054D">
          <w:rPr>
            <w:rStyle w:val="Hyperlink"/>
            <w:spacing w:val="-2"/>
          </w:rPr>
          <w:t xml:space="preserve">http://Judicial-Discipline-Reform.org/judicial_complaints/ </w:t>
        </w:r>
        <w:r w:rsidR="00471E08" w:rsidRPr="0091054D">
          <w:rPr>
            <w:rStyle w:val="Hyperlink"/>
            <w:spacing w:val="-2"/>
          </w:rPr>
          <w:lastRenderedPageBreak/>
          <w:t>newsrelease_revised_rules.pdf</w:t>
        </w:r>
      </w:hyperlink>
      <w:r w:rsidR="00937D0E" w:rsidRPr="004A45C7">
        <w:t xml:space="preserve">) </w:t>
      </w:r>
      <w:r w:rsidR="00DB1FEE" w:rsidRPr="004A45C7">
        <w:t xml:space="preserve">or the full </w:t>
      </w:r>
      <w:r w:rsidR="00471E08">
        <w:t>comments (</w:t>
      </w:r>
      <w:hyperlink r:id="rId18" w:history="1">
        <w:r w:rsidR="00471E08" w:rsidRPr="0091054D">
          <w:rPr>
            <w:rStyle w:val="Hyperlink"/>
            <w:spacing w:val="-2"/>
          </w:rPr>
          <w:t>http://Judicial-Discipline-Reform.org/ judicial_complaints/DrCordero_revised_rules.pdf</w:t>
        </w:r>
      </w:hyperlink>
      <w:r w:rsidR="00A617F8">
        <w:t xml:space="preserve">), you </w:t>
      </w:r>
      <w:r w:rsidRPr="004A45C7">
        <w:t xml:space="preserve">can print </w:t>
      </w:r>
      <w:r w:rsidR="00DB1FEE" w:rsidRPr="004A45C7">
        <w:t>either</w:t>
      </w:r>
      <w:r w:rsidR="002B10E8">
        <w:t>,</w:t>
      </w:r>
      <w:r w:rsidRPr="004A45C7">
        <w:t xml:space="preserve"> without modification and in its entirety</w:t>
      </w:r>
      <w:r w:rsidR="002B10E8">
        <w:t>,</w:t>
      </w:r>
      <w:r w:rsidRPr="004A45C7">
        <w:t xml:space="preserve"> and send it with a cover letter of yours to the three venues listed above. </w:t>
      </w:r>
    </w:p>
    <w:p w:rsidR="00A617F8" w:rsidRDefault="00A617F8" w:rsidP="00A617F8"/>
    <w:p w:rsidR="00FE1AE9" w:rsidRDefault="00FE1AE9" w:rsidP="00353755">
      <w:pPr>
        <w:pStyle w:val="Heading2"/>
      </w:pPr>
      <w:r w:rsidRPr="00FE1AE9">
        <w:t>2. To the Senators</w:t>
      </w:r>
    </w:p>
    <w:p w:rsidR="00353755" w:rsidRPr="00781818" w:rsidRDefault="00353755" w:rsidP="00353755">
      <w:pPr>
        <w:rPr>
          <w:color w:val="auto"/>
          <w:sz w:val="12"/>
          <w:szCs w:val="12"/>
        </w:rPr>
      </w:pPr>
    </w:p>
    <w:p w:rsidR="00FE1AE9" w:rsidRPr="00FE1AE9" w:rsidRDefault="00FE1AE9" w:rsidP="000168E5">
      <w:pPr>
        <w:pStyle w:val="numpara"/>
      </w:pPr>
      <w:r w:rsidRPr="00FE1AE9">
        <w:t xml:space="preserve">You can email and fax my </w:t>
      </w:r>
      <w:r w:rsidR="00823F4A">
        <w:t>one-</w:t>
      </w:r>
      <w:r w:rsidR="00823F4A" w:rsidRPr="00FE1AE9">
        <w:t xml:space="preserve">page </w:t>
      </w:r>
      <w:r w:rsidRPr="00FE1AE9">
        <w:t>newsrelease</w:t>
      </w:r>
      <w:r w:rsidR="00823F4A">
        <w:t xml:space="preserve"> to each member of Congress by using </w:t>
      </w:r>
      <w:r w:rsidRPr="00FE1AE9">
        <w:t>th</w:t>
      </w:r>
      <w:r w:rsidR="002B10E8">
        <w:t>e Table of Contact Information A</w:t>
      </w:r>
      <w:r w:rsidRPr="00FE1AE9">
        <w:t>bout the Members</w:t>
      </w:r>
      <w:r w:rsidR="00956329">
        <w:t xml:space="preserve"> of the Senate that I prepared and </w:t>
      </w:r>
      <w:r w:rsidR="00750425">
        <w:t xml:space="preserve">have </w:t>
      </w:r>
      <w:r w:rsidR="00A617F8">
        <w:t xml:space="preserve">made available through </w:t>
      </w:r>
      <w:hyperlink r:id="rId19" w:history="1">
        <w:r w:rsidR="00823F4A" w:rsidRPr="0091054D">
          <w:rPr>
            <w:rStyle w:val="Hyperlink"/>
          </w:rPr>
          <w:t>http://Judicial-Discipline-Reform.org/judicial_complaints/Senate_contact_info.pdf</w:t>
        </w:r>
      </w:hyperlink>
      <w:r w:rsidRPr="00FE1AE9">
        <w:t xml:space="preserve">. </w:t>
      </w:r>
    </w:p>
    <w:p w:rsidR="00FE1AE9" w:rsidRPr="00FE1AE9" w:rsidRDefault="00FE1AE9" w:rsidP="00FE1AE9">
      <w:pPr>
        <w:rPr>
          <w:color w:val="auto"/>
          <w:sz w:val="12"/>
          <w:szCs w:val="12"/>
        </w:rPr>
      </w:pPr>
    </w:p>
    <w:p w:rsidR="00FE1AE9" w:rsidRDefault="00FE1AE9" w:rsidP="000168E5">
      <w:pPr>
        <w:pStyle w:val="numpara"/>
      </w:pPr>
      <w:r w:rsidRPr="00FE1AE9">
        <w:t>The above-referenced files show but a fraction of the considerable amount of work that I have done. If you and, through your recruiting, like-minded judicial discipline reform advocates help me disseminate my</w:t>
      </w:r>
      <w:r w:rsidR="00D26C19">
        <w:t xml:space="preserve"> criticism of the Revised Rules and thus counter </w:t>
      </w:r>
      <w:r w:rsidR="002B10E8">
        <w:t>the</w:t>
      </w:r>
      <w:r w:rsidRPr="00FE1AE9">
        <w:t xml:space="preserve"> </w:t>
      </w:r>
      <w:r w:rsidR="00750425">
        <w:t xml:space="preserve">effort of the </w:t>
      </w:r>
      <w:r w:rsidRPr="00FE1AE9">
        <w:t>drafting Committee</w:t>
      </w:r>
      <w:r w:rsidR="00D26C19">
        <w:t xml:space="preserve"> to </w:t>
      </w:r>
      <w:r w:rsidR="002140D8">
        <w:t>keep them from public scrutiny</w:t>
      </w:r>
      <w:r w:rsidRPr="00FE1AE9">
        <w:t xml:space="preserve">, we </w:t>
      </w:r>
      <w:r w:rsidR="00D26C19">
        <w:t>all would improve our chances of</w:t>
      </w:r>
      <w:r w:rsidRPr="00FE1AE9">
        <w:t xml:space="preserve"> get</w:t>
      </w:r>
      <w:r w:rsidR="00D26C19">
        <w:t>ting</w:t>
      </w:r>
      <w:r w:rsidRPr="00FE1AE9">
        <w:t xml:space="preserve"> the attention of other judges and legislators who can take acti</w:t>
      </w:r>
      <w:r w:rsidR="00D26C19">
        <w:t>on against the adoption of the R</w:t>
      </w:r>
      <w:r w:rsidRPr="00FE1AE9">
        <w:t xml:space="preserve">ules or </w:t>
      </w:r>
      <w:r w:rsidR="002B10E8">
        <w:t xml:space="preserve">in favor of </w:t>
      </w:r>
      <w:r w:rsidRPr="00FE1AE9">
        <w:t xml:space="preserve">their </w:t>
      </w:r>
      <w:r w:rsidR="002B10E8">
        <w:t xml:space="preserve">modification or </w:t>
      </w:r>
      <w:r w:rsidR="00454E3A">
        <w:t xml:space="preserve">their </w:t>
      </w:r>
      <w:r w:rsidR="002B10E8">
        <w:t xml:space="preserve">replacement </w:t>
      </w:r>
      <w:r w:rsidR="00454E3A">
        <w:t>through</w:t>
      </w:r>
      <w:r w:rsidR="002B10E8">
        <w:t xml:space="preserve"> effective </w:t>
      </w:r>
      <w:r w:rsidR="00616F24">
        <w:t xml:space="preserve">judicial discipline </w:t>
      </w:r>
      <w:r w:rsidR="002B10E8">
        <w:t>legislation.</w:t>
      </w:r>
    </w:p>
    <w:p w:rsidR="00D75687" w:rsidRPr="00FE1AE9" w:rsidRDefault="00D75687" w:rsidP="00454E3A"/>
    <w:p w:rsidR="00FE1AE9" w:rsidRDefault="00FE1AE9" w:rsidP="00D75687">
      <w:pPr>
        <w:pStyle w:val="Heading2"/>
      </w:pPr>
      <w:r w:rsidRPr="00FE1AE9">
        <w:t>3. To the members of the House of Representatives</w:t>
      </w:r>
    </w:p>
    <w:p w:rsidR="00D75687" w:rsidRPr="00781818" w:rsidRDefault="00D75687" w:rsidP="00D75687">
      <w:pPr>
        <w:rPr>
          <w:color w:val="auto"/>
          <w:sz w:val="12"/>
          <w:szCs w:val="12"/>
        </w:rPr>
      </w:pPr>
    </w:p>
    <w:p w:rsidR="00FE1AE9" w:rsidRPr="00FE1AE9" w:rsidRDefault="00FE1AE9" w:rsidP="000168E5">
      <w:pPr>
        <w:pStyle w:val="numpara"/>
      </w:pPr>
      <w:r w:rsidRPr="00FE1AE9">
        <w:t xml:space="preserve">You can throw up your arms in despair or you can lend a helping hand. If the latter, you and others can help in preparing a similar </w:t>
      </w:r>
      <w:r w:rsidR="00603EE0">
        <w:t>Table of Contact Information About</w:t>
      </w:r>
      <w:r w:rsidRPr="00FE1AE9">
        <w:t xml:space="preserve"> the Members of the House of Representatives. To that end, you can use the template </w:t>
      </w:r>
      <w:r w:rsidR="00454E3A">
        <w:t>that</w:t>
      </w:r>
      <w:r w:rsidRPr="00FE1AE9">
        <w:t xml:space="preserve"> </w:t>
      </w:r>
      <w:r w:rsidR="00285BCD">
        <w:t>I prepared a</w:t>
      </w:r>
      <w:r w:rsidR="00285BCD" w:rsidRPr="00FE1AE9">
        <w:t>s a Word document that is fully editable so that information can be added to it</w:t>
      </w:r>
      <w:r w:rsidR="00285BCD">
        <w:t>. You can find it at</w:t>
      </w:r>
      <w:r w:rsidRPr="00FE1AE9">
        <w:t xml:space="preserve"> </w:t>
      </w:r>
      <w:hyperlink r:id="rId20" w:history="1">
        <w:r w:rsidR="00285BCD" w:rsidRPr="0091054D">
          <w:rPr>
            <w:rStyle w:val="Hyperlink"/>
            <w:spacing w:val="-2"/>
          </w:rPr>
          <w:t>http://Judicial-Discipline-Reform.org/judicial_complaints/HR_contact_info.doc</w:t>
        </w:r>
      </w:hyperlink>
      <w:r w:rsidR="00BE059E">
        <w:t xml:space="preserve"> (also found at ...</w:t>
      </w:r>
      <w:r w:rsidR="00BE059E" w:rsidRPr="00BE059E">
        <w:rPr>
          <w:color w:val="0000FF"/>
        </w:rPr>
        <w:t>info.pdf</w:t>
      </w:r>
      <w:r w:rsidR="00BE059E">
        <w:t>).</w:t>
      </w:r>
    </w:p>
    <w:p w:rsidR="00FE1AE9" w:rsidRPr="00FE1AE9" w:rsidRDefault="00FE1AE9" w:rsidP="00FE1AE9">
      <w:pPr>
        <w:rPr>
          <w:color w:val="auto"/>
          <w:sz w:val="12"/>
          <w:szCs w:val="12"/>
        </w:rPr>
      </w:pPr>
    </w:p>
    <w:p w:rsidR="00FE1AE9" w:rsidRDefault="00FE1AE9" w:rsidP="000168E5">
      <w:pPr>
        <w:pStyle w:val="numpara"/>
      </w:pPr>
      <w:r w:rsidRPr="00FE1AE9">
        <w:t>T</w:t>
      </w:r>
      <w:r w:rsidR="003F448D">
        <w:t>o mail the newsrelease or the comments, t</w:t>
      </w:r>
      <w:r w:rsidRPr="00FE1AE9">
        <w:t xml:space="preserve">he mailing labels of the H.R. members can be retrieved in Word, WordPerfect, Excel, and ASCII through </w:t>
      </w:r>
      <w:hyperlink r:id="rId21" w:history="1">
        <w:r w:rsidRPr="00855A8E">
          <w:rPr>
            <w:color w:val="0000FF"/>
          </w:rPr>
          <w:t>http://clerk.house.gov/member_info/index.html</w:t>
        </w:r>
      </w:hyperlink>
      <w:r w:rsidRPr="00FE1AE9">
        <w:t xml:space="preserve">. </w:t>
      </w:r>
    </w:p>
    <w:p w:rsidR="00D75687" w:rsidRPr="00FE1AE9" w:rsidRDefault="00D75687" w:rsidP="00454E3A"/>
    <w:p w:rsidR="00FE1AE9" w:rsidRDefault="00FE1AE9" w:rsidP="00D75687">
      <w:pPr>
        <w:pStyle w:val="Heading2"/>
      </w:pPr>
      <w:r w:rsidRPr="00FE1AE9">
        <w:t>4. To news media and journalists</w:t>
      </w:r>
    </w:p>
    <w:p w:rsidR="00D75687" w:rsidRPr="00781818" w:rsidRDefault="00D75687" w:rsidP="00781818">
      <w:pPr>
        <w:rPr>
          <w:color w:val="auto"/>
          <w:sz w:val="12"/>
          <w:szCs w:val="12"/>
        </w:rPr>
      </w:pPr>
    </w:p>
    <w:p w:rsidR="00FE1AE9" w:rsidRDefault="00FE1AE9" w:rsidP="000168E5">
      <w:pPr>
        <w:pStyle w:val="numpara"/>
      </w:pPr>
      <w:r w:rsidRPr="00FE1AE9">
        <w:t xml:space="preserve">I have also prepared a List of Media Contact Information that can be used to fax and email </w:t>
      </w:r>
      <w:r w:rsidR="00301B39">
        <w:t>the</w:t>
      </w:r>
      <w:r w:rsidRPr="00FE1AE9">
        <w:t xml:space="preserve"> newsrelease to news media and journalists in order to cause them to cover the Revised Rules and discuss </w:t>
      </w:r>
      <w:r w:rsidR="00776442">
        <w:t>how they will allow</w:t>
      </w:r>
      <w:r w:rsidR="00603EE0">
        <w:t xml:space="preserve"> the judges</w:t>
      </w:r>
      <w:r w:rsidR="00776442">
        <w:t xml:space="preserve"> to continue systematically dismiss</w:t>
      </w:r>
      <w:r w:rsidR="00603EE0">
        <w:t>ing</w:t>
      </w:r>
      <w:r w:rsidRPr="00FE1AE9">
        <w:t xml:space="preserve"> complaints against their peers</w:t>
      </w:r>
      <w:r w:rsidR="00776442">
        <w:t>, thus</w:t>
      </w:r>
      <w:r w:rsidR="00776442" w:rsidRPr="00776442">
        <w:t xml:space="preserve"> </w:t>
      </w:r>
      <w:r w:rsidR="00776442">
        <w:t>hold</w:t>
      </w:r>
      <w:r w:rsidR="00616F24">
        <w:t>ing</w:t>
      </w:r>
      <w:r w:rsidR="00776442">
        <w:t xml:space="preserve"> on to the position </w:t>
      </w:r>
      <w:r w:rsidR="00616F24">
        <w:t xml:space="preserve">that they have carved out for themselves </w:t>
      </w:r>
      <w:r w:rsidR="00776442">
        <w:t>as the only class of pe</w:t>
      </w:r>
      <w:r w:rsidR="00F17EA7">
        <w:t>rsons</w:t>
      </w:r>
      <w:r w:rsidR="00776442">
        <w:t xml:space="preserve"> in </w:t>
      </w:r>
      <w:r w:rsidR="00134F5F">
        <w:t>our country</w:t>
      </w:r>
      <w:r w:rsidR="00776442">
        <w:t xml:space="preserve"> that in practice are above the law</w:t>
      </w:r>
      <w:r w:rsidRPr="00FE1AE9">
        <w:t xml:space="preserve">. That List </w:t>
      </w:r>
      <w:r w:rsidR="00603EE0">
        <w:t>also</w:t>
      </w:r>
      <w:r w:rsidRPr="00FE1AE9">
        <w:t xml:space="preserve"> need</w:t>
      </w:r>
      <w:r w:rsidR="00603EE0">
        <w:t>s</w:t>
      </w:r>
      <w:r w:rsidRPr="00FE1AE9">
        <w:t xml:space="preserve"> to</w:t>
      </w:r>
      <w:r w:rsidR="00BE059E">
        <w:t xml:space="preserve"> be expanded. You can ask others </w:t>
      </w:r>
      <w:r w:rsidRPr="00FE1AE9">
        <w:t xml:space="preserve">to help in </w:t>
      </w:r>
      <w:r w:rsidR="00603EE0">
        <w:t xml:space="preserve">using and expanding that List, </w:t>
      </w:r>
      <w:r w:rsidR="00134F5F">
        <w:t xml:space="preserve">which is </w:t>
      </w:r>
      <w:r w:rsidR="00603EE0">
        <w:t>found at</w:t>
      </w:r>
      <w:r w:rsidR="00133536">
        <w:t xml:space="preserve"> </w:t>
      </w:r>
      <w:r w:rsidR="00133536" w:rsidRPr="00133536">
        <w:rPr>
          <w:color w:val="0000FF"/>
        </w:rPr>
        <w:t>http:// Judicial-Discipline-Reform.org/judicial_complaints/media_contact_info.doc</w:t>
      </w:r>
      <w:r w:rsidR="00BE059E">
        <w:t xml:space="preserve"> (also at ...</w:t>
      </w:r>
      <w:r w:rsidR="00BE059E" w:rsidRPr="00BE059E">
        <w:rPr>
          <w:color w:val="0000FF"/>
        </w:rPr>
        <w:t>info.pdf</w:t>
      </w:r>
      <w:r w:rsidR="00BE059E">
        <w:t>).</w:t>
      </w:r>
    </w:p>
    <w:p w:rsidR="00353755" w:rsidRPr="00FE1AE9" w:rsidRDefault="00353755" w:rsidP="00285BCD"/>
    <w:p w:rsidR="00A632DC" w:rsidRPr="00A632DC" w:rsidRDefault="00A632DC" w:rsidP="00FE1AE9">
      <w:pPr>
        <w:rPr>
          <w:color w:val="auto"/>
        </w:rPr>
      </w:pPr>
    </w:p>
    <w:p w:rsidR="00FE1AE9" w:rsidRDefault="00D333D4" w:rsidP="00D75687">
      <w:pPr>
        <w:pStyle w:val="Heading1"/>
      </w:pPr>
      <w:r>
        <w:t>D</w:t>
      </w:r>
      <w:r w:rsidR="00FE1AE9" w:rsidRPr="00FE1AE9">
        <w:t>. THE CHOICE: WHINING OR SWEATING</w:t>
      </w:r>
    </w:p>
    <w:p w:rsidR="00D75687" w:rsidRPr="00D75687" w:rsidRDefault="00D75687" w:rsidP="00D75687">
      <w:pPr>
        <w:widowControl w:val="0"/>
        <w:outlineLvl w:val="2"/>
        <w:rPr>
          <w:rFonts w:ascii="Arial" w:hAnsi="Arial" w:cs="Arial"/>
          <w:b/>
          <w:bCs/>
          <w:color w:val="auto"/>
          <w:sz w:val="16"/>
          <w:szCs w:val="16"/>
        </w:rPr>
      </w:pPr>
    </w:p>
    <w:p w:rsidR="00FE1AE9" w:rsidRPr="003F448D" w:rsidRDefault="00FE1AE9" w:rsidP="00FE1AE9">
      <w:pPr>
        <w:pStyle w:val="numpara"/>
        <w:rPr>
          <w:sz w:val="12"/>
          <w:szCs w:val="12"/>
        </w:rPr>
      </w:pPr>
      <w:r w:rsidRPr="00FE1AE9">
        <w:t>Who lend</w:t>
      </w:r>
      <w:r w:rsidR="00033C93">
        <w:t>s</w:t>
      </w:r>
      <w:r w:rsidRPr="00FE1AE9">
        <w:t xml:space="preserve"> support to abus</w:t>
      </w:r>
      <w:r w:rsidR="00A632DC">
        <w:t xml:space="preserve">ive judges, he who says that exposing their wrongdoing </w:t>
      </w:r>
      <w:r w:rsidRPr="00FE1AE9">
        <w:t xml:space="preserve">is just too much work and goes to watch </w:t>
      </w:r>
      <w:r w:rsidR="00A9709B">
        <w:t xml:space="preserve">a movie on </w:t>
      </w:r>
      <w:r w:rsidRPr="00FE1AE9">
        <w:t>TV or he who says that he will not put up with being abused and keeps working day and night?</w:t>
      </w:r>
      <w:r w:rsidR="00C54D25">
        <w:t xml:space="preserve"> If the colonists in Boston 235 </w:t>
      </w:r>
      <w:r w:rsidR="007A5594">
        <w:t xml:space="preserve">years ago </w:t>
      </w:r>
      <w:r w:rsidR="00C54D25">
        <w:t>had f</w:t>
      </w:r>
      <w:r w:rsidR="000736F1">
        <w:t>elt</w:t>
      </w:r>
      <w:r w:rsidR="00C54D25">
        <w:t xml:space="preserve"> that opposing British rule was just too hard and had </w:t>
      </w:r>
      <w:r w:rsidR="007A5594">
        <w:t>chosen instead to go to a party to drink tea, would we today have a Constitution that ensures the right “to petition the Government for a redress of grievances”</w:t>
      </w:r>
      <w:r w:rsidRPr="00FE1AE9">
        <w:t>? Who is more deserving of respect and support: mere complainers or indefatigable doers?</w:t>
      </w:r>
      <w:r w:rsidR="003F448D" w:rsidRPr="003F448D">
        <w:t xml:space="preserve"> </w:t>
      </w:r>
      <w:r w:rsidR="003F448D" w:rsidRPr="004C3882">
        <w:t>I look forward to hearing from you.</w:t>
      </w:r>
    </w:p>
    <w:tbl>
      <w:tblPr>
        <w:tblW w:w="5940" w:type="dxa"/>
        <w:tblInd w:w="3618" w:type="dxa"/>
        <w:tblLayout w:type="fixed"/>
        <w:tblLook w:val="01E0"/>
      </w:tblPr>
      <w:tblGrid>
        <w:gridCol w:w="1260"/>
        <w:gridCol w:w="4680"/>
      </w:tblGrid>
      <w:tr w:rsidR="006D2282" w:rsidRPr="004C3882" w:rsidTr="00823F4A">
        <w:trPr>
          <w:trHeight w:val="587"/>
        </w:trPr>
        <w:tc>
          <w:tcPr>
            <w:tcW w:w="1260" w:type="dxa"/>
          </w:tcPr>
          <w:p w:rsidR="006D2282" w:rsidRPr="004C3882" w:rsidRDefault="007253F2" w:rsidP="00DB1EF7">
            <w:pPr>
              <w:jc w:val="right"/>
            </w:pPr>
            <w:r>
              <w:t>S</w:t>
            </w:r>
            <w:r w:rsidR="006D2282" w:rsidRPr="004C3882">
              <w:t>incerely,</w:t>
            </w:r>
          </w:p>
        </w:tc>
        <w:tc>
          <w:tcPr>
            <w:tcW w:w="4680" w:type="dxa"/>
          </w:tcPr>
          <w:p w:rsidR="006D2282" w:rsidRPr="004C3882" w:rsidRDefault="005E66B6" w:rsidP="00823F4A">
            <w:pPr>
              <w:ind w:left="-115"/>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1.9pt;height:25.35pt">
                  <v:imagedata r:id="rId22" o:title=""/>
                </v:shape>
              </w:pict>
            </w:r>
          </w:p>
        </w:tc>
      </w:tr>
    </w:tbl>
    <w:p w:rsidR="00DE6AEA" w:rsidRPr="00830187" w:rsidRDefault="00DE6AEA" w:rsidP="00134B7E">
      <w:pPr>
        <w:ind w:left="720" w:right="720" w:firstLine="3600"/>
        <w:rPr>
          <w:sz w:val="16"/>
          <w:szCs w:val="16"/>
        </w:rPr>
      </w:pPr>
    </w:p>
    <w:sectPr w:rsidR="00DE6AEA" w:rsidRPr="00830187" w:rsidSect="00823F4A">
      <w:type w:val="continuous"/>
      <w:pgSz w:w="12240" w:h="15840" w:code="1"/>
      <w:pgMar w:top="1440" w:right="1440" w:bottom="720" w:left="1440" w:header="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85159" w:rsidRDefault="00185159">
      <w:r>
        <w:separator/>
      </w:r>
    </w:p>
  </w:endnote>
  <w:endnote w:type="continuationSeparator" w:id="1">
    <w:p w:rsidR="00185159" w:rsidRDefault="0018515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Bookman Old Style">
    <w:panose1 w:val="02050604050505020204"/>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Palatino Linotype">
    <w:panose1 w:val="02040502050505030304"/>
    <w:charset w:val="00"/>
    <w:family w:val="roman"/>
    <w:pitch w:val="variable"/>
    <w:sig w:usb0="E0000387" w:usb1="40000013" w:usb2="00000000" w:usb3="00000000" w:csb0="000001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02FE" w:rsidRDefault="006A02FE" w:rsidP="00BD063C">
    <w:pPr>
      <w:pStyle w:val="Footer"/>
      <w:tabs>
        <w:tab w:val="clear" w:pos="4320"/>
        <w:tab w:val="clear" w:pos="8640"/>
        <w:tab w:val="right" w:pos="10080"/>
      </w:tabs>
    </w:pPr>
    <w:r>
      <w:tab/>
    </w:r>
    <w:fldSimple w:instr=" PAGE ">
      <w:r w:rsidR="005E66B6">
        <w:rPr>
          <w:noProof/>
        </w:rPr>
        <w:t>1</w:t>
      </w:r>
    </w:fldSimple>
    <w:r>
      <w:t xml:space="preserve"> of </w:t>
    </w:r>
    <w:fldSimple w:instr=" NUMPAGES ">
      <w:r w:rsidR="005E66B6">
        <w:rPr>
          <w:noProof/>
        </w:rPr>
        <w:t>3</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3C8B" w:rsidRPr="00233C8B" w:rsidRDefault="00233C8B" w:rsidP="00233C8B">
    <w:pPr>
      <w:pStyle w:val="Footer"/>
      <w:tabs>
        <w:tab w:val="clear" w:pos="4320"/>
        <w:tab w:val="clear" w:pos="8640"/>
        <w:tab w:val="right" w:pos="9360"/>
      </w:tabs>
      <w:ind w:left="0" w:right="0"/>
    </w:pPr>
    <w:r>
      <w:t xml:space="preserve">Dr </w:t>
    </w:r>
    <w:r w:rsidR="009E5ABE">
      <w:t xml:space="preserve">R </w:t>
    </w:r>
    <w:r>
      <w:t xml:space="preserve">Cordero </w:t>
    </w:r>
    <w:r w:rsidR="00A9709B">
      <w:t xml:space="preserve">on exposing abusive judges by </w:t>
    </w:r>
    <w:r>
      <w:t>disseminating the criticism of the</w:t>
    </w:r>
    <w:r w:rsidR="00A9709B">
      <w:t>ir</w:t>
    </w:r>
    <w:r>
      <w:t xml:space="preserve"> Revised Rules</w:t>
    </w:r>
    <w:r w:rsidRPr="00233C8B">
      <w:t xml:space="preserve"> </w:t>
    </w:r>
    <w:r>
      <w:tab/>
    </w:r>
    <w:fldSimple w:instr=" PAGE ">
      <w:r w:rsidR="005E66B6">
        <w:rPr>
          <w:noProof/>
        </w:rPr>
        <w:t>3</w:t>
      </w:r>
    </w:fldSimple>
    <w:r w:rsidRPr="00233C8B">
      <w:t xml:space="preserve"> of </w:t>
    </w:r>
    <w:fldSimple w:instr=" NUMPAGES  ">
      <w:r w:rsidR="005E66B6">
        <w:rPr>
          <w:noProof/>
        </w:rPr>
        <w:t>3</w:t>
      </w:r>
    </w:fldSimple>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7B5E" w:rsidRDefault="006C7B5E" w:rsidP="00BD063C">
    <w:pPr>
      <w:pStyle w:val="Footer"/>
      <w:tabs>
        <w:tab w:val="clear" w:pos="4320"/>
        <w:tab w:val="clear" w:pos="8640"/>
        <w:tab w:val="right" w:pos="10080"/>
      </w:tabs>
    </w:pPr>
    <w:r>
      <w:tab/>
      <w:t xml:space="preserve">page </w:t>
    </w:r>
    <w:fldSimple w:instr=" PAGE ">
      <w:r w:rsidR="00133536">
        <w:rPr>
          <w:noProof/>
        </w:rPr>
        <w:t>3</w:t>
      </w:r>
    </w:fldSimple>
    <w:r>
      <w:t xml:space="preserve"> of </w:t>
    </w:r>
    <w:fldSimple w:instr=" NUMPAGES ">
      <w:r w:rsidR="00133536">
        <w:rPr>
          <w:noProof/>
        </w:rPr>
        <w:t>3</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85159" w:rsidRDefault="00185159">
      <w:r>
        <w:separator/>
      </w:r>
    </w:p>
  </w:footnote>
  <w:footnote w:type="continuationSeparator" w:id="1">
    <w:p w:rsidR="00185159" w:rsidRDefault="00185159">
      <w:r>
        <w:continuationSeparator/>
      </w:r>
    </w:p>
  </w:footnote>
  <w:footnote w:id="2">
    <w:p w:rsidR="006051AF" w:rsidRDefault="006051AF">
      <w:pPr>
        <w:pStyle w:val="FootnoteText"/>
      </w:pPr>
      <w:r>
        <w:rPr>
          <w:rStyle w:val="FootnoteReference"/>
        </w:rPr>
        <w:footnoteRef/>
      </w:r>
      <w:r>
        <w:t xml:space="preserve"> </w:t>
      </w:r>
      <w:hyperlink r:id="rId1" w:history="1">
        <w:r w:rsidR="00AD5275" w:rsidRPr="00386795">
          <w:rPr>
            <w:rStyle w:val="Hyperlink"/>
          </w:rPr>
          <w:t>Http://Judicial-Discipline-Reform.org/judicial_complaints/newsrelease_revised_rules.pdf</w:t>
        </w:r>
      </w:hyperlink>
      <w:r w:rsidR="00AD5275">
        <w:t xml:space="preserve"> </w:t>
      </w:r>
    </w:p>
  </w:footnote>
  <w:footnote w:id="3">
    <w:p w:rsidR="00D333D4" w:rsidRDefault="00D333D4">
      <w:pPr>
        <w:pStyle w:val="FootnoteText"/>
      </w:pPr>
      <w:r>
        <w:rPr>
          <w:rStyle w:val="FootnoteReference"/>
        </w:rPr>
        <w:footnoteRef/>
      </w:r>
      <w:r>
        <w:t xml:space="preserve"> </w:t>
      </w:r>
      <w:hyperlink r:id="rId2" w:history="1">
        <w:r w:rsidRPr="00386795">
          <w:rPr>
            <w:rStyle w:val="Hyperlink"/>
          </w:rPr>
          <w:t>Http://Judicial-Discipline-Reform.org/docs/no_judicial_immunity.pdf</w:t>
        </w:r>
      </w:hyperlink>
      <w:r>
        <w:t xml:space="preserve">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B97C56CE"/>
    <w:lvl w:ilvl="0">
      <w:start w:val="1"/>
      <w:numFmt w:val="decimal"/>
      <w:lvlText w:val="%1."/>
      <w:lvlJc w:val="left"/>
      <w:pPr>
        <w:tabs>
          <w:tab w:val="num" w:pos="1800"/>
        </w:tabs>
        <w:ind w:left="1800" w:hanging="360"/>
      </w:pPr>
    </w:lvl>
  </w:abstractNum>
  <w:abstractNum w:abstractNumId="1">
    <w:nsid w:val="FFFFFF7D"/>
    <w:multiLevelType w:val="singleLevel"/>
    <w:tmpl w:val="85962EAA"/>
    <w:lvl w:ilvl="0">
      <w:start w:val="1"/>
      <w:numFmt w:val="decimal"/>
      <w:lvlText w:val="%1."/>
      <w:lvlJc w:val="left"/>
      <w:pPr>
        <w:tabs>
          <w:tab w:val="num" w:pos="1440"/>
        </w:tabs>
        <w:ind w:left="1440" w:hanging="360"/>
      </w:pPr>
    </w:lvl>
  </w:abstractNum>
  <w:abstractNum w:abstractNumId="2">
    <w:nsid w:val="FFFFFF7E"/>
    <w:multiLevelType w:val="singleLevel"/>
    <w:tmpl w:val="FCA84C5A"/>
    <w:lvl w:ilvl="0">
      <w:start w:val="1"/>
      <w:numFmt w:val="decimal"/>
      <w:lvlText w:val="%1."/>
      <w:lvlJc w:val="left"/>
      <w:pPr>
        <w:tabs>
          <w:tab w:val="num" w:pos="1080"/>
        </w:tabs>
        <w:ind w:left="1080" w:hanging="360"/>
      </w:pPr>
    </w:lvl>
  </w:abstractNum>
  <w:abstractNum w:abstractNumId="3">
    <w:nsid w:val="FFFFFF7F"/>
    <w:multiLevelType w:val="singleLevel"/>
    <w:tmpl w:val="AC861D5E"/>
    <w:lvl w:ilvl="0">
      <w:start w:val="1"/>
      <w:numFmt w:val="decimal"/>
      <w:lvlText w:val="%1."/>
      <w:lvlJc w:val="left"/>
      <w:pPr>
        <w:tabs>
          <w:tab w:val="num" w:pos="720"/>
        </w:tabs>
        <w:ind w:left="720" w:hanging="360"/>
      </w:pPr>
    </w:lvl>
  </w:abstractNum>
  <w:abstractNum w:abstractNumId="4">
    <w:nsid w:val="FFFFFF80"/>
    <w:multiLevelType w:val="singleLevel"/>
    <w:tmpl w:val="8BB40288"/>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3BBE474A"/>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F266EB7E"/>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CA9A28A6"/>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814CACC8"/>
    <w:lvl w:ilvl="0">
      <w:start w:val="1"/>
      <w:numFmt w:val="decimal"/>
      <w:lvlText w:val="%1."/>
      <w:lvlJc w:val="left"/>
      <w:pPr>
        <w:tabs>
          <w:tab w:val="num" w:pos="360"/>
        </w:tabs>
        <w:ind w:left="360" w:hanging="360"/>
      </w:pPr>
    </w:lvl>
  </w:abstractNum>
  <w:abstractNum w:abstractNumId="9">
    <w:nsid w:val="FFFFFF89"/>
    <w:multiLevelType w:val="singleLevel"/>
    <w:tmpl w:val="EA56AA1E"/>
    <w:lvl w:ilvl="0">
      <w:start w:val="1"/>
      <w:numFmt w:val="bullet"/>
      <w:lvlText w:val=""/>
      <w:lvlJc w:val="left"/>
      <w:pPr>
        <w:tabs>
          <w:tab w:val="num" w:pos="360"/>
        </w:tabs>
        <w:ind w:left="360" w:hanging="360"/>
      </w:pPr>
      <w:rPr>
        <w:rFonts w:ascii="Symbol" w:hAnsi="Symbol" w:hint="default"/>
      </w:rPr>
    </w:lvl>
  </w:abstractNum>
  <w:abstractNum w:abstractNumId="10">
    <w:nsid w:val="01E84B42"/>
    <w:multiLevelType w:val="multilevel"/>
    <w:tmpl w:val="F56AA7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0F111ECC"/>
    <w:multiLevelType w:val="hybridMultilevel"/>
    <w:tmpl w:val="2C504E0E"/>
    <w:lvl w:ilvl="0" w:tplc="73FABE0A">
      <w:start w:val="1"/>
      <w:numFmt w:val="decimal"/>
      <w:pStyle w:val="BodyTextIndent"/>
      <w:lvlText w:val="%1."/>
      <w:lvlJc w:val="right"/>
      <w:pPr>
        <w:ind w:left="720" w:hanging="360"/>
      </w:pPr>
      <w:rPr>
        <w:rFonts w:ascii="Times New Roman" w:hAnsi="Times New Roman" w:hint="default"/>
        <w:b w:val="0"/>
        <w:i w:val="0"/>
        <w:caps w:val="0"/>
        <w:strike w:val="0"/>
        <w:dstrike w:val="0"/>
        <w:outline w:val="0"/>
        <w:shadow w:val="0"/>
        <w:emboss w:val="0"/>
        <w:imprint w:val="0"/>
        <w:vanish w:val="0"/>
        <w:spacing w:val="-4"/>
        <w:sz w:val="24"/>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CBF6730"/>
    <w:multiLevelType w:val="hybridMultilevel"/>
    <w:tmpl w:val="ADD68676"/>
    <w:lvl w:ilvl="0" w:tplc="EC728A3A">
      <w:start w:val="1"/>
      <w:numFmt w:val="decimal"/>
      <w:pStyle w:val="numpara"/>
      <w:lvlText w:val="%1."/>
      <w:lvlJc w:val="right"/>
      <w:pPr>
        <w:ind w:left="270" w:hanging="360"/>
      </w:pPr>
      <w:rPr>
        <w:rFonts w:ascii="Times New Roman" w:hAnsi="Times New Roman" w:hint="default"/>
        <w:b w:val="0"/>
        <w:i w:val="0"/>
        <w:caps w:val="0"/>
        <w:strike w:val="0"/>
        <w:dstrike w:val="0"/>
        <w:outline w:val="0"/>
        <w:shadow w:val="0"/>
        <w:emboss w:val="0"/>
        <w:imprint w:val="0"/>
        <w:vanish w:val="0"/>
        <w:spacing w:val="-4"/>
        <w:sz w:val="24"/>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12"/>
  </w:num>
  <w:num w:numId="3">
    <w:abstractNumId w:val="11"/>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stylePaneFormatFilter w:val="BF24"/>
  <w:doNotTrackMoves/>
  <w:defaultTabStop w:val="720"/>
  <w:drawingGridHorizontalSpacing w:val="120"/>
  <w:displayHorizontalDrawingGridEvery w:val="2"/>
  <w:displayVerticalDrawingGridEvery w:val="2"/>
  <w:noPunctuationKerning/>
  <w:characterSpacingControl w:val="doNotCompress"/>
  <w:footnotePr>
    <w:footnote w:id="0"/>
    <w:footnote w:id="1"/>
  </w:footnotePr>
  <w:endnotePr>
    <w:endnote w:id="0"/>
    <w:endnote w:id="1"/>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docVars>
    <w:docVar w:name="MMConnectionType" w:val="0"/>
  </w:docVars>
  <w:rsids>
    <w:rsidRoot w:val="00FB594D"/>
    <w:rsid w:val="00000293"/>
    <w:rsid w:val="00005CB3"/>
    <w:rsid w:val="00006F70"/>
    <w:rsid w:val="000168E5"/>
    <w:rsid w:val="0002647A"/>
    <w:rsid w:val="000325A7"/>
    <w:rsid w:val="00032B4B"/>
    <w:rsid w:val="000338CF"/>
    <w:rsid w:val="00033C93"/>
    <w:rsid w:val="0003412B"/>
    <w:rsid w:val="0004057D"/>
    <w:rsid w:val="00041571"/>
    <w:rsid w:val="000446E5"/>
    <w:rsid w:val="00050D4D"/>
    <w:rsid w:val="000544D9"/>
    <w:rsid w:val="00055EA2"/>
    <w:rsid w:val="00064F5F"/>
    <w:rsid w:val="00065AFD"/>
    <w:rsid w:val="000710E2"/>
    <w:rsid w:val="000736F1"/>
    <w:rsid w:val="00074037"/>
    <w:rsid w:val="00080E8C"/>
    <w:rsid w:val="00081BAC"/>
    <w:rsid w:val="000866EE"/>
    <w:rsid w:val="00087B9E"/>
    <w:rsid w:val="000A0ABA"/>
    <w:rsid w:val="000A29B5"/>
    <w:rsid w:val="000A6431"/>
    <w:rsid w:val="000B0831"/>
    <w:rsid w:val="000B3C39"/>
    <w:rsid w:val="000B7A7F"/>
    <w:rsid w:val="000C17C4"/>
    <w:rsid w:val="000D0890"/>
    <w:rsid w:val="000D61F5"/>
    <w:rsid w:val="000D68D1"/>
    <w:rsid w:val="000D78F1"/>
    <w:rsid w:val="000E29F1"/>
    <w:rsid w:val="0010009F"/>
    <w:rsid w:val="001008AE"/>
    <w:rsid w:val="00100C1A"/>
    <w:rsid w:val="001029F0"/>
    <w:rsid w:val="00105FC8"/>
    <w:rsid w:val="001204EE"/>
    <w:rsid w:val="00121771"/>
    <w:rsid w:val="00133536"/>
    <w:rsid w:val="00134B7E"/>
    <w:rsid w:val="00134F5F"/>
    <w:rsid w:val="001354A3"/>
    <w:rsid w:val="0014266E"/>
    <w:rsid w:val="0014679C"/>
    <w:rsid w:val="001470BA"/>
    <w:rsid w:val="00154928"/>
    <w:rsid w:val="00156C4D"/>
    <w:rsid w:val="00162EEA"/>
    <w:rsid w:val="001707E2"/>
    <w:rsid w:val="0017694B"/>
    <w:rsid w:val="00181684"/>
    <w:rsid w:val="001841D4"/>
    <w:rsid w:val="00185159"/>
    <w:rsid w:val="001916C8"/>
    <w:rsid w:val="0019761B"/>
    <w:rsid w:val="001B0FBB"/>
    <w:rsid w:val="001C7389"/>
    <w:rsid w:val="001D77FE"/>
    <w:rsid w:val="001F1498"/>
    <w:rsid w:val="001F756E"/>
    <w:rsid w:val="00201613"/>
    <w:rsid w:val="002045AD"/>
    <w:rsid w:val="002140D8"/>
    <w:rsid w:val="00217F0F"/>
    <w:rsid w:val="00220C82"/>
    <w:rsid w:val="00224D54"/>
    <w:rsid w:val="00225A58"/>
    <w:rsid w:val="00232298"/>
    <w:rsid w:val="00233C8B"/>
    <w:rsid w:val="0024253B"/>
    <w:rsid w:val="00244300"/>
    <w:rsid w:val="00252C8F"/>
    <w:rsid w:val="00257473"/>
    <w:rsid w:val="00263539"/>
    <w:rsid w:val="00264D58"/>
    <w:rsid w:val="002671E5"/>
    <w:rsid w:val="00267C92"/>
    <w:rsid w:val="002710CB"/>
    <w:rsid w:val="00273713"/>
    <w:rsid w:val="00283D30"/>
    <w:rsid w:val="00285BCD"/>
    <w:rsid w:val="00294367"/>
    <w:rsid w:val="0029708A"/>
    <w:rsid w:val="00297B94"/>
    <w:rsid w:val="002A15AD"/>
    <w:rsid w:val="002B10E8"/>
    <w:rsid w:val="002B127F"/>
    <w:rsid w:val="002B48EC"/>
    <w:rsid w:val="002C03F0"/>
    <w:rsid w:val="002C12DE"/>
    <w:rsid w:val="002C2234"/>
    <w:rsid w:val="002C4639"/>
    <w:rsid w:val="002C7C37"/>
    <w:rsid w:val="002D32DE"/>
    <w:rsid w:val="002D5A2A"/>
    <w:rsid w:val="002E2158"/>
    <w:rsid w:val="002E53DD"/>
    <w:rsid w:val="002E71F4"/>
    <w:rsid w:val="002F292A"/>
    <w:rsid w:val="002F4A7A"/>
    <w:rsid w:val="002F77AD"/>
    <w:rsid w:val="003002F6"/>
    <w:rsid w:val="00301B39"/>
    <w:rsid w:val="00306397"/>
    <w:rsid w:val="003071DA"/>
    <w:rsid w:val="0030752E"/>
    <w:rsid w:val="00316D59"/>
    <w:rsid w:val="00317CFB"/>
    <w:rsid w:val="00320849"/>
    <w:rsid w:val="00322B1D"/>
    <w:rsid w:val="00322D36"/>
    <w:rsid w:val="00326D13"/>
    <w:rsid w:val="00330620"/>
    <w:rsid w:val="00330FF8"/>
    <w:rsid w:val="003343E0"/>
    <w:rsid w:val="00343A52"/>
    <w:rsid w:val="00346A82"/>
    <w:rsid w:val="0035187E"/>
    <w:rsid w:val="00353755"/>
    <w:rsid w:val="00363087"/>
    <w:rsid w:val="00364807"/>
    <w:rsid w:val="00364BC3"/>
    <w:rsid w:val="00365532"/>
    <w:rsid w:val="00374DBB"/>
    <w:rsid w:val="003834DF"/>
    <w:rsid w:val="00385443"/>
    <w:rsid w:val="003927A6"/>
    <w:rsid w:val="0039563F"/>
    <w:rsid w:val="003962E4"/>
    <w:rsid w:val="003A10E3"/>
    <w:rsid w:val="003A4092"/>
    <w:rsid w:val="003A7FCD"/>
    <w:rsid w:val="003B3EA9"/>
    <w:rsid w:val="003C2890"/>
    <w:rsid w:val="003C3F76"/>
    <w:rsid w:val="003D2881"/>
    <w:rsid w:val="003D2CFD"/>
    <w:rsid w:val="003D4535"/>
    <w:rsid w:val="003D5229"/>
    <w:rsid w:val="003D5DC6"/>
    <w:rsid w:val="003E3A26"/>
    <w:rsid w:val="003E56C2"/>
    <w:rsid w:val="003E59FE"/>
    <w:rsid w:val="003F31A4"/>
    <w:rsid w:val="003F448D"/>
    <w:rsid w:val="003F5E20"/>
    <w:rsid w:val="003F70B6"/>
    <w:rsid w:val="004057E6"/>
    <w:rsid w:val="00405C50"/>
    <w:rsid w:val="00415C4E"/>
    <w:rsid w:val="00424084"/>
    <w:rsid w:val="00424123"/>
    <w:rsid w:val="00433FA8"/>
    <w:rsid w:val="004410A7"/>
    <w:rsid w:val="00442D93"/>
    <w:rsid w:val="00451E96"/>
    <w:rsid w:val="004534CA"/>
    <w:rsid w:val="00454E3A"/>
    <w:rsid w:val="004577BA"/>
    <w:rsid w:val="0046515F"/>
    <w:rsid w:val="004670A3"/>
    <w:rsid w:val="00471E08"/>
    <w:rsid w:val="004762CB"/>
    <w:rsid w:val="00476EA2"/>
    <w:rsid w:val="0048214A"/>
    <w:rsid w:val="00487B07"/>
    <w:rsid w:val="0049240F"/>
    <w:rsid w:val="00492F7E"/>
    <w:rsid w:val="00493CD1"/>
    <w:rsid w:val="00494DE2"/>
    <w:rsid w:val="004952DC"/>
    <w:rsid w:val="00497C32"/>
    <w:rsid w:val="004A45C7"/>
    <w:rsid w:val="004A5865"/>
    <w:rsid w:val="004A7F31"/>
    <w:rsid w:val="004C3882"/>
    <w:rsid w:val="004D1436"/>
    <w:rsid w:val="004D255E"/>
    <w:rsid w:val="004D66F5"/>
    <w:rsid w:val="004E1E7E"/>
    <w:rsid w:val="004E7618"/>
    <w:rsid w:val="004F0CEA"/>
    <w:rsid w:val="004F0EDC"/>
    <w:rsid w:val="004F31A7"/>
    <w:rsid w:val="00501118"/>
    <w:rsid w:val="00506366"/>
    <w:rsid w:val="00506564"/>
    <w:rsid w:val="0051544B"/>
    <w:rsid w:val="00520B27"/>
    <w:rsid w:val="00520E54"/>
    <w:rsid w:val="005274DC"/>
    <w:rsid w:val="00527A54"/>
    <w:rsid w:val="005332B3"/>
    <w:rsid w:val="005429AB"/>
    <w:rsid w:val="00542F25"/>
    <w:rsid w:val="005457C3"/>
    <w:rsid w:val="00546031"/>
    <w:rsid w:val="00560A7B"/>
    <w:rsid w:val="005612C3"/>
    <w:rsid w:val="00567029"/>
    <w:rsid w:val="005722CF"/>
    <w:rsid w:val="00573089"/>
    <w:rsid w:val="00574B33"/>
    <w:rsid w:val="00576335"/>
    <w:rsid w:val="0057634F"/>
    <w:rsid w:val="00586C85"/>
    <w:rsid w:val="005950FE"/>
    <w:rsid w:val="00595923"/>
    <w:rsid w:val="005A4700"/>
    <w:rsid w:val="005B1E51"/>
    <w:rsid w:val="005B3AE6"/>
    <w:rsid w:val="005C4433"/>
    <w:rsid w:val="005C56E4"/>
    <w:rsid w:val="005D062B"/>
    <w:rsid w:val="005D4A43"/>
    <w:rsid w:val="005E66B6"/>
    <w:rsid w:val="005F3EC8"/>
    <w:rsid w:val="0060394F"/>
    <w:rsid w:val="00603EE0"/>
    <w:rsid w:val="006051AF"/>
    <w:rsid w:val="006164CF"/>
    <w:rsid w:val="00616F24"/>
    <w:rsid w:val="00623B86"/>
    <w:rsid w:val="00624E94"/>
    <w:rsid w:val="00625459"/>
    <w:rsid w:val="006301A0"/>
    <w:rsid w:val="006322D0"/>
    <w:rsid w:val="00651DAB"/>
    <w:rsid w:val="006549E2"/>
    <w:rsid w:val="00666FB8"/>
    <w:rsid w:val="006671EE"/>
    <w:rsid w:val="006744EB"/>
    <w:rsid w:val="006851E1"/>
    <w:rsid w:val="00685F39"/>
    <w:rsid w:val="0068791A"/>
    <w:rsid w:val="00693458"/>
    <w:rsid w:val="006975E8"/>
    <w:rsid w:val="006A02FE"/>
    <w:rsid w:val="006A61C7"/>
    <w:rsid w:val="006B2DE5"/>
    <w:rsid w:val="006B5626"/>
    <w:rsid w:val="006C210D"/>
    <w:rsid w:val="006C484F"/>
    <w:rsid w:val="006C7B5E"/>
    <w:rsid w:val="006D2282"/>
    <w:rsid w:val="006D5202"/>
    <w:rsid w:val="006E4E39"/>
    <w:rsid w:val="00704C8F"/>
    <w:rsid w:val="0070776B"/>
    <w:rsid w:val="00710DDE"/>
    <w:rsid w:val="00712EAB"/>
    <w:rsid w:val="00722BC2"/>
    <w:rsid w:val="007232C3"/>
    <w:rsid w:val="007253F2"/>
    <w:rsid w:val="007306FE"/>
    <w:rsid w:val="00731806"/>
    <w:rsid w:val="00737548"/>
    <w:rsid w:val="007411F3"/>
    <w:rsid w:val="007463A3"/>
    <w:rsid w:val="007474F1"/>
    <w:rsid w:val="00750425"/>
    <w:rsid w:val="00752B84"/>
    <w:rsid w:val="0075318C"/>
    <w:rsid w:val="007539CC"/>
    <w:rsid w:val="007549E5"/>
    <w:rsid w:val="00763E27"/>
    <w:rsid w:val="00764467"/>
    <w:rsid w:val="00770A50"/>
    <w:rsid w:val="00770AF0"/>
    <w:rsid w:val="00772475"/>
    <w:rsid w:val="0077453C"/>
    <w:rsid w:val="007749D4"/>
    <w:rsid w:val="00776442"/>
    <w:rsid w:val="0077773C"/>
    <w:rsid w:val="00780FCC"/>
    <w:rsid w:val="00781818"/>
    <w:rsid w:val="00785E9E"/>
    <w:rsid w:val="007A297E"/>
    <w:rsid w:val="007A5594"/>
    <w:rsid w:val="007B7782"/>
    <w:rsid w:val="007C3640"/>
    <w:rsid w:val="007C5762"/>
    <w:rsid w:val="007C7063"/>
    <w:rsid w:val="007D038D"/>
    <w:rsid w:val="007E08DA"/>
    <w:rsid w:val="007E2435"/>
    <w:rsid w:val="007E3267"/>
    <w:rsid w:val="007F1757"/>
    <w:rsid w:val="007F3A65"/>
    <w:rsid w:val="00800818"/>
    <w:rsid w:val="00807C81"/>
    <w:rsid w:val="00810E93"/>
    <w:rsid w:val="0081673D"/>
    <w:rsid w:val="00817133"/>
    <w:rsid w:val="00817164"/>
    <w:rsid w:val="008173D9"/>
    <w:rsid w:val="00823A0F"/>
    <w:rsid w:val="00823F4A"/>
    <w:rsid w:val="00827D77"/>
    <w:rsid w:val="00830187"/>
    <w:rsid w:val="00837BCE"/>
    <w:rsid w:val="0084474C"/>
    <w:rsid w:val="008528A4"/>
    <w:rsid w:val="00852945"/>
    <w:rsid w:val="00855A8E"/>
    <w:rsid w:val="0085609C"/>
    <w:rsid w:val="00856CFB"/>
    <w:rsid w:val="00860725"/>
    <w:rsid w:val="00861422"/>
    <w:rsid w:val="00865BD8"/>
    <w:rsid w:val="00877177"/>
    <w:rsid w:val="0088090B"/>
    <w:rsid w:val="008948B3"/>
    <w:rsid w:val="008A4D00"/>
    <w:rsid w:val="008A5934"/>
    <w:rsid w:val="008A752F"/>
    <w:rsid w:val="008B24AE"/>
    <w:rsid w:val="008C536E"/>
    <w:rsid w:val="008D0AF3"/>
    <w:rsid w:val="008D25C0"/>
    <w:rsid w:val="008D431E"/>
    <w:rsid w:val="008D63C7"/>
    <w:rsid w:val="008E290E"/>
    <w:rsid w:val="008F0BD2"/>
    <w:rsid w:val="008F246C"/>
    <w:rsid w:val="008F2609"/>
    <w:rsid w:val="008F72D1"/>
    <w:rsid w:val="008F7D42"/>
    <w:rsid w:val="009023C7"/>
    <w:rsid w:val="00906835"/>
    <w:rsid w:val="00907757"/>
    <w:rsid w:val="009079D6"/>
    <w:rsid w:val="009079DE"/>
    <w:rsid w:val="00910B09"/>
    <w:rsid w:val="00922E80"/>
    <w:rsid w:val="009307D4"/>
    <w:rsid w:val="00933591"/>
    <w:rsid w:val="00936E8B"/>
    <w:rsid w:val="00937D0E"/>
    <w:rsid w:val="00941368"/>
    <w:rsid w:val="009457F0"/>
    <w:rsid w:val="00954758"/>
    <w:rsid w:val="0095493D"/>
    <w:rsid w:val="00956329"/>
    <w:rsid w:val="0096212D"/>
    <w:rsid w:val="00962B21"/>
    <w:rsid w:val="00977338"/>
    <w:rsid w:val="009810CB"/>
    <w:rsid w:val="00987076"/>
    <w:rsid w:val="009879AC"/>
    <w:rsid w:val="00990360"/>
    <w:rsid w:val="009903C5"/>
    <w:rsid w:val="00994E97"/>
    <w:rsid w:val="0099727A"/>
    <w:rsid w:val="009A20C2"/>
    <w:rsid w:val="009C4356"/>
    <w:rsid w:val="009C5A56"/>
    <w:rsid w:val="009C5D39"/>
    <w:rsid w:val="009D28C0"/>
    <w:rsid w:val="009D7083"/>
    <w:rsid w:val="009D7F99"/>
    <w:rsid w:val="009E0531"/>
    <w:rsid w:val="009E1BDF"/>
    <w:rsid w:val="009E20CB"/>
    <w:rsid w:val="009E5ABE"/>
    <w:rsid w:val="009F3187"/>
    <w:rsid w:val="009F4204"/>
    <w:rsid w:val="009F77D7"/>
    <w:rsid w:val="00A008F6"/>
    <w:rsid w:val="00A00FF9"/>
    <w:rsid w:val="00A02C59"/>
    <w:rsid w:val="00A0476A"/>
    <w:rsid w:val="00A156B8"/>
    <w:rsid w:val="00A16CBC"/>
    <w:rsid w:val="00A228E6"/>
    <w:rsid w:val="00A30D06"/>
    <w:rsid w:val="00A46247"/>
    <w:rsid w:val="00A5671F"/>
    <w:rsid w:val="00A56EA7"/>
    <w:rsid w:val="00A617F8"/>
    <w:rsid w:val="00A632DC"/>
    <w:rsid w:val="00A70EF1"/>
    <w:rsid w:val="00A7386D"/>
    <w:rsid w:val="00A80020"/>
    <w:rsid w:val="00A808B4"/>
    <w:rsid w:val="00A82339"/>
    <w:rsid w:val="00A84154"/>
    <w:rsid w:val="00A90544"/>
    <w:rsid w:val="00A9684C"/>
    <w:rsid w:val="00A9709B"/>
    <w:rsid w:val="00AA6D7D"/>
    <w:rsid w:val="00AB0586"/>
    <w:rsid w:val="00AB6839"/>
    <w:rsid w:val="00AC2538"/>
    <w:rsid w:val="00AD5275"/>
    <w:rsid w:val="00AE1D46"/>
    <w:rsid w:val="00AE3A78"/>
    <w:rsid w:val="00AF23E9"/>
    <w:rsid w:val="00AF4468"/>
    <w:rsid w:val="00AF635B"/>
    <w:rsid w:val="00AF7D89"/>
    <w:rsid w:val="00B00686"/>
    <w:rsid w:val="00B00C98"/>
    <w:rsid w:val="00B0521C"/>
    <w:rsid w:val="00B101AB"/>
    <w:rsid w:val="00B13326"/>
    <w:rsid w:val="00B153EC"/>
    <w:rsid w:val="00B15F95"/>
    <w:rsid w:val="00B2036C"/>
    <w:rsid w:val="00B217AC"/>
    <w:rsid w:val="00B270B6"/>
    <w:rsid w:val="00B40CD4"/>
    <w:rsid w:val="00B42448"/>
    <w:rsid w:val="00B4272F"/>
    <w:rsid w:val="00B46A64"/>
    <w:rsid w:val="00B5198E"/>
    <w:rsid w:val="00B550F1"/>
    <w:rsid w:val="00B56690"/>
    <w:rsid w:val="00B5689C"/>
    <w:rsid w:val="00B57249"/>
    <w:rsid w:val="00B60791"/>
    <w:rsid w:val="00B61B53"/>
    <w:rsid w:val="00B63240"/>
    <w:rsid w:val="00B6746F"/>
    <w:rsid w:val="00B7214F"/>
    <w:rsid w:val="00B73E09"/>
    <w:rsid w:val="00B73F7B"/>
    <w:rsid w:val="00B86606"/>
    <w:rsid w:val="00B91874"/>
    <w:rsid w:val="00B96579"/>
    <w:rsid w:val="00B974F3"/>
    <w:rsid w:val="00BA331F"/>
    <w:rsid w:val="00BA3D68"/>
    <w:rsid w:val="00BA488B"/>
    <w:rsid w:val="00BA6D79"/>
    <w:rsid w:val="00BA73F6"/>
    <w:rsid w:val="00BB0EF8"/>
    <w:rsid w:val="00BB5A5C"/>
    <w:rsid w:val="00BB5B18"/>
    <w:rsid w:val="00BC38EF"/>
    <w:rsid w:val="00BC490E"/>
    <w:rsid w:val="00BD063C"/>
    <w:rsid w:val="00BD531B"/>
    <w:rsid w:val="00BE059E"/>
    <w:rsid w:val="00BF09F8"/>
    <w:rsid w:val="00BF14F8"/>
    <w:rsid w:val="00BF222C"/>
    <w:rsid w:val="00C11B2D"/>
    <w:rsid w:val="00C11CA5"/>
    <w:rsid w:val="00C22964"/>
    <w:rsid w:val="00C23505"/>
    <w:rsid w:val="00C23F54"/>
    <w:rsid w:val="00C26071"/>
    <w:rsid w:val="00C302C9"/>
    <w:rsid w:val="00C32C1B"/>
    <w:rsid w:val="00C37C9C"/>
    <w:rsid w:val="00C46250"/>
    <w:rsid w:val="00C51A4C"/>
    <w:rsid w:val="00C51A99"/>
    <w:rsid w:val="00C52953"/>
    <w:rsid w:val="00C54D25"/>
    <w:rsid w:val="00C63789"/>
    <w:rsid w:val="00C67A27"/>
    <w:rsid w:val="00C7379C"/>
    <w:rsid w:val="00C751DE"/>
    <w:rsid w:val="00C8096B"/>
    <w:rsid w:val="00C86BD2"/>
    <w:rsid w:val="00C93E2F"/>
    <w:rsid w:val="00C941EF"/>
    <w:rsid w:val="00C97108"/>
    <w:rsid w:val="00CA17BA"/>
    <w:rsid w:val="00CA3234"/>
    <w:rsid w:val="00CA6DCB"/>
    <w:rsid w:val="00CB13DC"/>
    <w:rsid w:val="00CB517D"/>
    <w:rsid w:val="00CB71D3"/>
    <w:rsid w:val="00CC38ED"/>
    <w:rsid w:val="00CC47BC"/>
    <w:rsid w:val="00CC4898"/>
    <w:rsid w:val="00CC4E24"/>
    <w:rsid w:val="00CE1703"/>
    <w:rsid w:val="00CE28DB"/>
    <w:rsid w:val="00CF1020"/>
    <w:rsid w:val="00CF34B4"/>
    <w:rsid w:val="00CF6693"/>
    <w:rsid w:val="00CF7DC6"/>
    <w:rsid w:val="00D02D82"/>
    <w:rsid w:val="00D033DA"/>
    <w:rsid w:val="00D076A7"/>
    <w:rsid w:val="00D07E14"/>
    <w:rsid w:val="00D26C19"/>
    <w:rsid w:val="00D31EB4"/>
    <w:rsid w:val="00D329C1"/>
    <w:rsid w:val="00D333D4"/>
    <w:rsid w:val="00D34AF9"/>
    <w:rsid w:val="00D41929"/>
    <w:rsid w:val="00D476A4"/>
    <w:rsid w:val="00D47BB8"/>
    <w:rsid w:val="00D53303"/>
    <w:rsid w:val="00D55510"/>
    <w:rsid w:val="00D57DFE"/>
    <w:rsid w:val="00D608C5"/>
    <w:rsid w:val="00D718B5"/>
    <w:rsid w:val="00D7280C"/>
    <w:rsid w:val="00D75687"/>
    <w:rsid w:val="00D7606F"/>
    <w:rsid w:val="00D772B6"/>
    <w:rsid w:val="00D8039C"/>
    <w:rsid w:val="00D818C4"/>
    <w:rsid w:val="00D837BC"/>
    <w:rsid w:val="00D83C79"/>
    <w:rsid w:val="00D8564E"/>
    <w:rsid w:val="00DA3DA3"/>
    <w:rsid w:val="00DA4497"/>
    <w:rsid w:val="00DB1EF7"/>
    <w:rsid w:val="00DB1FEE"/>
    <w:rsid w:val="00DB2EF9"/>
    <w:rsid w:val="00DB3372"/>
    <w:rsid w:val="00DC01FE"/>
    <w:rsid w:val="00DD39F2"/>
    <w:rsid w:val="00DE3DBD"/>
    <w:rsid w:val="00DE6AEA"/>
    <w:rsid w:val="00DF366F"/>
    <w:rsid w:val="00E046F5"/>
    <w:rsid w:val="00E04CB8"/>
    <w:rsid w:val="00E21636"/>
    <w:rsid w:val="00E24704"/>
    <w:rsid w:val="00E25F35"/>
    <w:rsid w:val="00E260CF"/>
    <w:rsid w:val="00E2668F"/>
    <w:rsid w:val="00E33D2B"/>
    <w:rsid w:val="00E34CFC"/>
    <w:rsid w:val="00E3623B"/>
    <w:rsid w:val="00E36A96"/>
    <w:rsid w:val="00E40604"/>
    <w:rsid w:val="00E428AA"/>
    <w:rsid w:val="00E45698"/>
    <w:rsid w:val="00E5201E"/>
    <w:rsid w:val="00E7282A"/>
    <w:rsid w:val="00E83135"/>
    <w:rsid w:val="00E85C59"/>
    <w:rsid w:val="00E85EF7"/>
    <w:rsid w:val="00E949D8"/>
    <w:rsid w:val="00EA27C9"/>
    <w:rsid w:val="00EA46DF"/>
    <w:rsid w:val="00EB3C26"/>
    <w:rsid w:val="00EC3D3B"/>
    <w:rsid w:val="00ED126B"/>
    <w:rsid w:val="00ED319D"/>
    <w:rsid w:val="00ED5681"/>
    <w:rsid w:val="00EE2F86"/>
    <w:rsid w:val="00EE7B23"/>
    <w:rsid w:val="00EF0167"/>
    <w:rsid w:val="00EF067D"/>
    <w:rsid w:val="00EF4601"/>
    <w:rsid w:val="00EF53EA"/>
    <w:rsid w:val="00F04FB3"/>
    <w:rsid w:val="00F05A51"/>
    <w:rsid w:val="00F079D0"/>
    <w:rsid w:val="00F07F91"/>
    <w:rsid w:val="00F1513A"/>
    <w:rsid w:val="00F15BA2"/>
    <w:rsid w:val="00F17EA7"/>
    <w:rsid w:val="00F24D80"/>
    <w:rsid w:val="00F31621"/>
    <w:rsid w:val="00F4233A"/>
    <w:rsid w:val="00F435EC"/>
    <w:rsid w:val="00F43D48"/>
    <w:rsid w:val="00F441DB"/>
    <w:rsid w:val="00F44760"/>
    <w:rsid w:val="00F57231"/>
    <w:rsid w:val="00F65059"/>
    <w:rsid w:val="00F67C37"/>
    <w:rsid w:val="00F743AA"/>
    <w:rsid w:val="00F75CA1"/>
    <w:rsid w:val="00FA2A69"/>
    <w:rsid w:val="00FA6054"/>
    <w:rsid w:val="00FB0046"/>
    <w:rsid w:val="00FB1BD6"/>
    <w:rsid w:val="00FB594D"/>
    <w:rsid w:val="00FB70FC"/>
    <w:rsid w:val="00FC0A4F"/>
    <w:rsid w:val="00FC247E"/>
    <w:rsid w:val="00FD186A"/>
    <w:rsid w:val="00FD54CF"/>
    <w:rsid w:val="00FD6D65"/>
    <w:rsid w:val="00FD6E3D"/>
    <w:rsid w:val="00FE12F4"/>
    <w:rsid w:val="00FE1AE9"/>
    <w:rsid w:val="00FE703F"/>
    <w:rsid w:val="00FF0203"/>
    <w:rsid w:val="00FF7760"/>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hone"/>
  <w:smartTagType w:namespaceuri="urn:schemas-microsoft-com:office:smarttags" w:name="PlaceType"/>
  <w:smartTagType w:namespaceuri="urn:schemas-microsoft-com:office:smarttags" w:name="PlaceName"/>
  <w:smartTagType w:namespaceuri="urn:schemas-microsoft-com:office:smarttags" w:name="PostalCode"/>
  <w:smartTagType w:namespaceuri="urn:schemas-microsoft-com:office:smarttags" w:name="State"/>
  <w:smartTagType w:namespaceuri="urn:schemas-microsoft-com:office:smarttags" w:name="place"/>
  <w:smartTagType w:namespaceuri="urn:schemas-microsoft-com:office:smarttags" w:name="country-region"/>
  <w:smartTagType w:namespaceuri="urn:schemas-microsoft-com:office:smarttags" w:name="City"/>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6C85"/>
    <w:rPr>
      <w:color w:val="000000"/>
      <w:sz w:val="24"/>
      <w:szCs w:val="24"/>
    </w:rPr>
  </w:style>
  <w:style w:type="paragraph" w:styleId="Heading1">
    <w:name w:val="heading 1"/>
    <w:basedOn w:val="Normal"/>
    <w:next w:val="Normal"/>
    <w:link w:val="Heading1Char"/>
    <w:uiPriority w:val="9"/>
    <w:qFormat/>
    <w:rsid w:val="00087B9E"/>
    <w:pPr>
      <w:keepNext/>
      <w:keepLines/>
      <w:outlineLvl w:val="0"/>
    </w:pPr>
    <w:rPr>
      <w:rFonts w:ascii="Arial" w:hAnsi="Arial" w:cs="Arial"/>
      <w:b/>
      <w:bCs/>
      <w:color w:val="auto"/>
      <w:sz w:val="26"/>
      <w:szCs w:val="26"/>
    </w:rPr>
  </w:style>
  <w:style w:type="paragraph" w:styleId="Heading2">
    <w:name w:val="heading 2"/>
    <w:basedOn w:val="Normal"/>
    <w:next w:val="Normal"/>
    <w:link w:val="Heading2Char"/>
    <w:uiPriority w:val="9"/>
    <w:unhideWhenUsed/>
    <w:qFormat/>
    <w:rsid w:val="00353755"/>
    <w:pPr>
      <w:keepNext/>
      <w:widowControl w:val="0"/>
      <w:ind w:left="432"/>
      <w:outlineLvl w:val="1"/>
    </w:pPr>
    <w:rPr>
      <w:rFonts w:ascii="Bookman Old Style" w:hAnsi="Bookman Old Style"/>
      <w:b/>
      <w:bCs/>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385443"/>
    <w:pPr>
      <w:tabs>
        <w:tab w:val="center" w:pos="4320"/>
        <w:tab w:val="right" w:pos="8640"/>
      </w:tabs>
      <w:overflowPunct w:val="0"/>
      <w:autoSpaceDE w:val="0"/>
      <w:autoSpaceDN w:val="0"/>
      <w:adjustRightInd w:val="0"/>
      <w:ind w:left="1440" w:right="1440"/>
      <w:jc w:val="both"/>
      <w:textAlignment w:val="baseline"/>
    </w:pPr>
    <w:rPr>
      <w:sz w:val="20"/>
      <w:szCs w:val="20"/>
    </w:rPr>
  </w:style>
  <w:style w:type="paragraph" w:customStyle="1" w:styleId="aexhiundernumber">
    <w:name w:val="a) exhi under number"/>
    <w:basedOn w:val="Normal"/>
    <w:link w:val="aexhiundernumberChar"/>
    <w:rsid w:val="00055EA2"/>
    <w:pPr>
      <w:widowControl w:val="0"/>
      <w:tabs>
        <w:tab w:val="right" w:leader="dot" w:pos="9360"/>
      </w:tabs>
      <w:spacing w:after="120"/>
      <w:ind w:left="1008" w:right="1440" w:hanging="288"/>
      <w:jc w:val="both"/>
    </w:pPr>
    <w:rPr>
      <w:rFonts w:ascii="Book Antiqua" w:hAnsi="Book Antiqua" w:cs="Arial"/>
      <w:szCs w:val="22"/>
    </w:rPr>
  </w:style>
  <w:style w:type="character" w:customStyle="1" w:styleId="aexhiundernumberChar">
    <w:name w:val="a) exhi under number Char"/>
    <w:basedOn w:val="DefaultParagraphFont"/>
    <w:link w:val="aexhiundernumber"/>
    <w:rsid w:val="00055EA2"/>
    <w:rPr>
      <w:rFonts w:ascii="Book Antiqua" w:hAnsi="Book Antiqua" w:cs="Arial"/>
      <w:color w:val="000000"/>
      <w:sz w:val="24"/>
      <w:szCs w:val="22"/>
      <w:lang w:val="en-US" w:eastAsia="en-US" w:bidi="ar-SA"/>
    </w:rPr>
  </w:style>
  <w:style w:type="paragraph" w:styleId="TOC1">
    <w:name w:val="toc 1"/>
    <w:basedOn w:val="Normal"/>
    <w:next w:val="Normal"/>
    <w:autoRedefine/>
    <w:semiHidden/>
    <w:rsid w:val="00055EA2"/>
    <w:pPr>
      <w:widowControl w:val="0"/>
      <w:tabs>
        <w:tab w:val="right" w:leader="dot" w:pos="9360"/>
      </w:tabs>
      <w:spacing w:after="120"/>
      <w:ind w:left="432" w:right="1440" w:hanging="432"/>
      <w:jc w:val="both"/>
    </w:pPr>
    <w:rPr>
      <w:rFonts w:ascii="Bookman Old Style" w:hAnsi="Bookman Old Style"/>
      <w:bCs/>
      <w:color w:val="auto"/>
    </w:rPr>
  </w:style>
  <w:style w:type="table" w:styleId="TableGrid">
    <w:name w:val="Table Grid"/>
    <w:basedOn w:val="TableNormal"/>
    <w:rsid w:val="00264D58"/>
    <w:pPr>
      <w:tabs>
        <w:tab w:val="num" w:pos="360"/>
      </w:tabs>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2F292A"/>
    <w:pPr>
      <w:tabs>
        <w:tab w:val="center" w:pos="4320"/>
        <w:tab w:val="right" w:pos="8640"/>
      </w:tabs>
    </w:pPr>
  </w:style>
  <w:style w:type="character" w:styleId="Hyperlink">
    <w:name w:val="Hyperlink"/>
    <w:basedOn w:val="DefaultParagraphFont"/>
    <w:rsid w:val="006671EE"/>
    <w:rPr>
      <w:rFonts w:ascii="Times New Roman" w:hAnsi="Times New Roman"/>
      <w:color w:val="0000FF"/>
      <w:spacing w:val="0"/>
      <w:w w:val="100"/>
      <w:u w:val="none"/>
    </w:rPr>
  </w:style>
  <w:style w:type="character" w:customStyle="1" w:styleId="FooterChar">
    <w:name w:val="Footer Char"/>
    <w:basedOn w:val="DefaultParagraphFont"/>
    <w:link w:val="Footer"/>
    <w:uiPriority w:val="99"/>
    <w:rsid w:val="006C7B5E"/>
    <w:rPr>
      <w:color w:val="000000"/>
    </w:rPr>
  </w:style>
  <w:style w:type="paragraph" w:styleId="BodyTextIndent">
    <w:name w:val="Body Text Indent"/>
    <w:basedOn w:val="Normal"/>
    <w:link w:val="BodyTextIndentChar"/>
    <w:uiPriority w:val="99"/>
    <w:unhideWhenUsed/>
    <w:rsid w:val="002140D8"/>
    <w:pPr>
      <w:widowControl w:val="0"/>
      <w:numPr>
        <w:numId w:val="3"/>
      </w:numPr>
      <w:ind w:left="0" w:hanging="72"/>
      <w:jc w:val="both"/>
    </w:pPr>
    <w:rPr>
      <w:color w:val="auto"/>
      <w:spacing w:val="-2"/>
    </w:rPr>
  </w:style>
  <w:style w:type="character" w:customStyle="1" w:styleId="BodyTextIndentChar">
    <w:name w:val="Body Text Indent Char"/>
    <w:basedOn w:val="DefaultParagraphFont"/>
    <w:link w:val="BodyTextIndent"/>
    <w:uiPriority w:val="99"/>
    <w:rsid w:val="002140D8"/>
    <w:rPr>
      <w:spacing w:val="-2"/>
      <w:sz w:val="24"/>
      <w:szCs w:val="24"/>
    </w:rPr>
  </w:style>
  <w:style w:type="paragraph" w:styleId="BodyTextIndent2">
    <w:name w:val="Body Text Indent 2"/>
    <w:basedOn w:val="Normal"/>
    <w:link w:val="BodyTextIndent2Char"/>
    <w:uiPriority w:val="99"/>
    <w:unhideWhenUsed/>
    <w:rsid w:val="004F0EDC"/>
    <w:pPr>
      <w:ind w:firstLine="720"/>
    </w:pPr>
    <w:rPr>
      <w:color w:val="auto"/>
    </w:rPr>
  </w:style>
  <w:style w:type="character" w:customStyle="1" w:styleId="BodyTextIndent2Char">
    <w:name w:val="Body Text Indent 2 Char"/>
    <w:basedOn w:val="DefaultParagraphFont"/>
    <w:link w:val="BodyTextIndent2"/>
    <w:uiPriority w:val="99"/>
    <w:rsid w:val="004F0EDC"/>
    <w:rPr>
      <w:sz w:val="24"/>
      <w:szCs w:val="24"/>
    </w:rPr>
  </w:style>
  <w:style w:type="paragraph" w:styleId="BlockText">
    <w:name w:val="Block Text"/>
    <w:basedOn w:val="Normal"/>
    <w:uiPriority w:val="99"/>
    <w:unhideWhenUsed/>
    <w:rsid w:val="00506366"/>
    <w:pPr>
      <w:ind w:left="900" w:right="720"/>
      <w:jc w:val="both"/>
    </w:pPr>
    <w:rPr>
      <w:rFonts w:ascii="Arial Narrow" w:hAnsi="Arial Narrow"/>
      <w:color w:val="auto"/>
    </w:rPr>
  </w:style>
  <w:style w:type="paragraph" w:styleId="FootnoteText">
    <w:name w:val="footnote text"/>
    <w:basedOn w:val="Normal"/>
    <w:link w:val="FootnoteTextChar"/>
    <w:uiPriority w:val="99"/>
    <w:semiHidden/>
    <w:unhideWhenUsed/>
    <w:rsid w:val="006051AF"/>
    <w:rPr>
      <w:sz w:val="20"/>
      <w:szCs w:val="20"/>
    </w:rPr>
  </w:style>
  <w:style w:type="character" w:customStyle="1" w:styleId="FootnoteTextChar">
    <w:name w:val="Footnote Text Char"/>
    <w:basedOn w:val="DefaultParagraphFont"/>
    <w:link w:val="FootnoteText"/>
    <w:uiPriority w:val="99"/>
    <w:semiHidden/>
    <w:rsid w:val="006051AF"/>
    <w:rPr>
      <w:color w:val="000000"/>
    </w:rPr>
  </w:style>
  <w:style w:type="character" w:styleId="FootnoteReference">
    <w:name w:val="footnote reference"/>
    <w:basedOn w:val="DefaultParagraphFont"/>
    <w:uiPriority w:val="99"/>
    <w:semiHidden/>
    <w:unhideWhenUsed/>
    <w:rsid w:val="006051AF"/>
    <w:rPr>
      <w:vertAlign w:val="superscript"/>
    </w:rPr>
  </w:style>
  <w:style w:type="character" w:customStyle="1" w:styleId="Heading1Char">
    <w:name w:val="Heading 1 Char"/>
    <w:basedOn w:val="DefaultParagraphFont"/>
    <w:link w:val="Heading1"/>
    <w:uiPriority w:val="9"/>
    <w:rsid w:val="00087B9E"/>
    <w:rPr>
      <w:rFonts w:ascii="Arial" w:hAnsi="Arial" w:cs="Arial"/>
      <w:b/>
      <w:bCs/>
      <w:sz w:val="26"/>
      <w:szCs w:val="26"/>
    </w:rPr>
  </w:style>
  <w:style w:type="paragraph" w:customStyle="1" w:styleId="numpara">
    <w:name w:val="num para"/>
    <w:basedOn w:val="Normal"/>
    <w:autoRedefine/>
    <w:qFormat/>
    <w:rsid w:val="000168E5"/>
    <w:pPr>
      <w:widowControl w:val="0"/>
      <w:numPr>
        <w:numId w:val="2"/>
      </w:numPr>
      <w:tabs>
        <w:tab w:val="left" w:pos="0"/>
      </w:tabs>
      <w:ind w:left="0" w:hanging="72"/>
      <w:jc w:val="both"/>
    </w:pPr>
    <w:rPr>
      <w:color w:val="auto"/>
      <w:spacing w:val="-2"/>
    </w:rPr>
  </w:style>
  <w:style w:type="character" w:customStyle="1" w:styleId="Heading2Char">
    <w:name w:val="Heading 2 Char"/>
    <w:basedOn w:val="DefaultParagraphFont"/>
    <w:link w:val="Heading2"/>
    <w:uiPriority w:val="9"/>
    <w:rsid w:val="00353755"/>
    <w:rPr>
      <w:rFonts w:ascii="Bookman Old Style" w:eastAsia="Times New Roman" w:hAnsi="Bookman Old Style" w:cs="Times New Roman"/>
      <w:b/>
      <w:bCs/>
      <w:iCs/>
      <w:color w:val="000000"/>
      <w:sz w:val="24"/>
      <w:szCs w:val="2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uscourts.gov/judconf/members/2008.html" TargetMode="External"/><Relationship Id="rId18" Type="http://schemas.openxmlformats.org/officeDocument/2006/relationships/hyperlink" Target="http://Judicial-Discipline-Reform.org/%20judicial_complaints/DrCordero_revised_rules.pdf" TargetMode="External"/><Relationship Id="rId3" Type="http://schemas.openxmlformats.org/officeDocument/2006/relationships/styles" Target="styles.xml"/><Relationship Id="rId21" Type="http://schemas.openxmlformats.org/officeDocument/2006/relationships/hyperlink" Target="http://clerk.house.gov/member_info/index.html" TargetMode="External"/><Relationship Id="rId7" Type="http://schemas.openxmlformats.org/officeDocument/2006/relationships/endnotes" Target="endnotes.xml"/><Relationship Id="rId12" Type="http://schemas.openxmlformats.org/officeDocument/2006/relationships/hyperlink" Target="http://www.uscourts.gov/library/judicialmisconduct/commentonrules.html" TargetMode="External"/><Relationship Id="rId17" Type="http://schemas.openxmlformats.org/officeDocument/2006/relationships/hyperlink" Target="http://Judicial-Discipline-Reform.org/judicial_complaints/%20newsrelease_revised_rules.pdf" TargetMode="Externa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yperlink" Target="http://Judicial-Discipline-Reform.org/judicial_complaints/HR_contact_info.doc"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Judicial-Discipline-Reform.org/judicial_complaints/DrCordero_revised_rules.pdf"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fontTable" Target="fontTable.xml"/><Relationship Id="rId10" Type="http://schemas.openxmlformats.org/officeDocument/2006/relationships/hyperlink" Target="http://Judicial-Discipline-Reform.org/judicial_complaints/how_petition_redress.pdf" TargetMode="External"/><Relationship Id="rId19" Type="http://schemas.openxmlformats.org/officeDocument/2006/relationships/hyperlink" Target="http://Judicial-Discipline-Reform.org/judicial_complaints/Senate_contact_info.pdf" TargetMode="External"/><Relationship Id="rId4" Type="http://schemas.openxmlformats.org/officeDocument/2006/relationships/settings" Target="settings.xml"/><Relationship Id="rId9" Type="http://schemas.openxmlformats.org/officeDocument/2006/relationships/hyperlink" Target="http://Judicial-Discipline-Reform.org/judicial_complaints/DrCordero_revised_rules.pdf" TargetMode="External"/><Relationship Id="rId14" Type="http://schemas.openxmlformats.org/officeDocument/2006/relationships/hyperlink" Target="http://Judicial-Discipline-Reform.org/judicial_complaints/Jud_Confer_contact_info.pdf" TargetMode="External"/><Relationship Id="rId22" Type="http://schemas.openxmlformats.org/officeDocument/2006/relationships/image" Target="media/image1.png"/></Relationships>
</file>

<file path=word/_rels/footnotes.xml.rels><?xml version="1.0" encoding="UTF-8" standalone="yes"?>
<Relationships xmlns="http://schemas.openxmlformats.org/package/2006/relationships"><Relationship Id="rId2" Type="http://schemas.openxmlformats.org/officeDocument/2006/relationships/hyperlink" Target="Http://Judicial-Discipline-Reform.org/docs/no_judicial_immunity.pdf" TargetMode="External"/><Relationship Id="rId1" Type="http://schemas.openxmlformats.org/officeDocument/2006/relationships/hyperlink" Target="Http://Judicial-Discipline-Reform.org/judicial_complaints/newsrelease_revised_rule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7FF222-8EFE-4D31-AC2E-B30EEACBE2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1096</TotalTime>
  <Pages>3</Pages>
  <Words>1465</Words>
  <Characters>8355</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9801</CharactersWithSpaces>
  <SharedDoc>false</SharedDoc>
  <HLinks>
    <vt:vector size="78" baseType="variant">
      <vt:variant>
        <vt:i4>3539022</vt:i4>
      </vt:variant>
      <vt:variant>
        <vt:i4>36</vt:i4>
      </vt:variant>
      <vt:variant>
        <vt:i4>0</vt:i4>
      </vt:variant>
      <vt:variant>
        <vt:i4>5</vt:i4>
      </vt:variant>
      <vt:variant>
        <vt:lpwstr>mailto:Dr.Richard.Cordero.Esq@Judicial-Discipline-Reform.org</vt:lpwstr>
      </vt:variant>
      <vt:variant>
        <vt:lpwstr/>
      </vt:variant>
      <vt:variant>
        <vt:i4>7798804</vt:i4>
      </vt:variant>
      <vt:variant>
        <vt:i4>33</vt:i4>
      </vt:variant>
      <vt:variant>
        <vt:i4>0</vt:i4>
      </vt:variant>
      <vt:variant>
        <vt:i4>5</vt:i4>
      </vt:variant>
      <vt:variant>
        <vt:lpwstr>mailto:investigation-proposal@Judicial-Discipline-Reform.org</vt:lpwstr>
      </vt:variant>
      <vt:variant>
        <vt:lpwstr/>
      </vt:variant>
      <vt:variant>
        <vt:i4>6946894</vt:i4>
      </vt:variant>
      <vt:variant>
        <vt:i4>30</vt:i4>
      </vt:variant>
      <vt:variant>
        <vt:i4>0</vt:i4>
      </vt:variant>
      <vt:variant>
        <vt:i4>5</vt:i4>
      </vt:variant>
      <vt:variant>
        <vt:lpwstr>mailto:DrRCordero@Judicial-Discipline-Reform.org</vt:lpwstr>
      </vt:variant>
      <vt:variant>
        <vt:lpwstr/>
      </vt:variant>
      <vt:variant>
        <vt:i4>6881326</vt:i4>
      </vt:variant>
      <vt:variant>
        <vt:i4>27</vt:i4>
      </vt:variant>
      <vt:variant>
        <vt:i4>0</vt:i4>
      </vt:variant>
      <vt:variant>
        <vt:i4>5</vt:i4>
      </vt:variant>
      <vt:variant>
        <vt:lpwstr>http://judicial-discipline-reform.org/</vt:lpwstr>
      </vt:variant>
      <vt:variant>
        <vt:lpwstr/>
      </vt:variant>
      <vt:variant>
        <vt:i4>6881326</vt:i4>
      </vt:variant>
      <vt:variant>
        <vt:i4>24</vt:i4>
      </vt:variant>
      <vt:variant>
        <vt:i4>0</vt:i4>
      </vt:variant>
      <vt:variant>
        <vt:i4>5</vt:i4>
      </vt:variant>
      <vt:variant>
        <vt:lpwstr>http://judicial-discipline-reform.org/</vt:lpwstr>
      </vt:variant>
      <vt:variant>
        <vt:lpwstr/>
      </vt:variant>
      <vt:variant>
        <vt:i4>7798804</vt:i4>
      </vt:variant>
      <vt:variant>
        <vt:i4>21</vt:i4>
      </vt:variant>
      <vt:variant>
        <vt:i4>0</vt:i4>
      </vt:variant>
      <vt:variant>
        <vt:i4>5</vt:i4>
      </vt:variant>
      <vt:variant>
        <vt:lpwstr>mailto:investigation-proposal@Judicial-Discipline-Reform.org</vt:lpwstr>
      </vt:variant>
      <vt:variant>
        <vt:lpwstr/>
      </vt:variant>
      <vt:variant>
        <vt:i4>6946894</vt:i4>
      </vt:variant>
      <vt:variant>
        <vt:i4>18</vt:i4>
      </vt:variant>
      <vt:variant>
        <vt:i4>0</vt:i4>
      </vt:variant>
      <vt:variant>
        <vt:i4>5</vt:i4>
      </vt:variant>
      <vt:variant>
        <vt:lpwstr>mailto:DrRCordero@Judicial-Discipline-Reform.org</vt:lpwstr>
      </vt:variant>
      <vt:variant>
        <vt:lpwstr/>
      </vt:variant>
      <vt:variant>
        <vt:i4>6881326</vt:i4>
      </vt:variant>
      <vt:variant>
        <vt:i4>15</vt:i4>
      </vt:variant>
      <vt:variant>
        <vt:i4>0</vt:i4>
      </vt:variant>
      <vt:variant>
        <vt:i4>5</vt:i4>
      </vt:variant>
      <vt:variant>
        <vt:lpwstr>http://judicial-discipline-reform.org/</vt:lpwstr>
      </vt:variant>
      <vt:variant>
        <vt:lpwstr/>
      </vt:variant>
      <vt:variant>
        <vt:i4>5111831</vt:i4>
      </vt:variant>
      <vt:variant>
        <vt:i4>12</vt:i4>
      </vt:variant>
      <vt:variant>
        <vt:i4>0</vt:i4>
      </vt:variant>
      <vt:variant>
        <vt:i4>5</vt:i4>
      </vt:variant>
      <vt:variant>
        <vt:lpwstr>http://www.adobe.com/</vt:lpwstr>
      </vt:variant>
      <vt:variant>
        <vt:lpwstr/>
      </vt:variant>
      <vt:variant>
        <vt:i4>6881326</vt:i4>
      </vt:variant>
      <vt:variant>
        <vt:i4>9</vt:i4>
      </vt:variant>
      <vt:variant>
        <vt:i4>0</vt:i4>
      </vt:variant>
      <vt:variant>
        <vt:i4>5</vt:i4>
      </vt:variant>
      <vt:variant>
        <vt:lpwstr>http://judicial-discipline-reform.org/</vt:lpwstr>
      </vt:variant>
      <vt:variant>
        <vt:lpwstr/>
      </vt:variant>
      <vt:variant>
        <vt:i4>3539022</vt:i4>
      </vt:variant>
      <vt:variant>
        <vt:i4>6</vt:i4>
      </vt:variant>
      <vt:variant>
        <vt:i4>0</vt:i4>
      </vt:variant>
      <vt:variant>
        <vt:i4>5</vt:i4>
      </vt:variant>
      <vt:variant>
        <vt:lpwstr>mailto:Dr.Richard.Cordero.Esq@Judicial-Discipline-Reform.org</vt:lpwstr>
      </vt:variant>
      <vt:variant>
        <vt:lpwstr/>
      </vt:variant>
      <vt:variant>
        <vt:i4>7798804</vt:i4>
      </vt:variant>
      <vt:variant>
        <vt:i4>3</vt:i4>
      </vt:variant>
      <vt:variant>
        <vt:i4>0</vt:i4>
      </vt:variant>
      <vt:variant>
        <vt:i4>5</vt:i4>
      </vt:variant>
      <vt:variant>
        <vt:lpwstr>mailto:investigation-proposal@Judicial-Discipline-Reform.org</vt:lpwstr>
      </vt:variant>
      <vt:variant>
        <vt:lpwstr/>
      </vt:variant>
      <vt:variant>
        <vt:i4>3539022</vt:i4>
      </vt:variant>
      <vt:variant>
        <vt:i4>0</vt:i4>
      </vt:variant>
      <vt:variant>
        <vt:i4>0</vt:i4>
      </vt:variant>
      <vt:variant>
        <vt:i4>5</vt:i4>
      </vt:variant>
      <vt:variant>
        <vt:lpwstr>mailto:Dr.Richard.Cordero.Esq@Judicial-Discipline-Reform.org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Richard Cordero</dc:creator>
  <cp:keywords/>
  <cp:lastModifiedBy>Richard Cordero</cp:lastModifiedBy>
  <cp:revision>33</cp:revision>
  <cp:lastPrinted>2008-01-28T14:26:00Z</cp:lastPrinted>
  <dcterms:created xsi:type="dcterms:W3CDTF">2008-01-22T16:05:00Z</dcterms:created>
  <dcterms:modified xsi:type="dcterms:W3CDTF">2008-01-28T16:45:00Z</dcterms:modified>
</cp:coreProperties>
</file>